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EC" w:rsidRDefault="00534CEC" w:rsidP="00534CEC">
      <w:pPr>
        <w:pStyle w:val="Nadpis4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Závěry jednání Pracovní skupiny </w:t>
      </w:r>
      <w:r w:rsidR="00A72140">
        <w:rPr>
          <w:rFonts w:ascii="Times New Roman" w:hAnsi="Times New Roman"/>
        </w:rPr>
        <w:t>MV</w:t>
      </w:r>
      <w:r>
        <w:rPr>
          <w:rFonts w:ascii="Times New Roman" w:hAnsi="Times New Roman"/>
        </w:rPr>
        <w:t xml:space="preserve"> PRV</w:t>
      </w:r>
    </w:p>
    <w:p w:rsidR="0036626D" w:rsidRDefault="00534CEC" w:rsidP="00534CEC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534CEC">
        <w:rPr>
          <w:rFonts w:ascii="Times New Roman" w:eastAsia="Times New Roman" w:hAnsi="Times New Roman"/>
          <w:b/>
          <w:bCs/>
          <w:sz w:val="28"/>
          <w:szCs w:val="28"/>
        </w:rPr>
        <w:t xml:space="preserve">pro </w:t>
      </w:r>
      <w:proofErr w:type="gramStart"/>
      <w:r w:rsidRPr="00534CEC">
        <w:rPr>
          <w:rFonts w:ascii="Times New Roman" w:eastAsia="Times New Roman" w:hAnsi="Times New Roman"/>
          <w:b/>
          <w:bCs/>
          <w:sz w:val="28"/>
          <w:szCs w:val="28"/>
        </w:rPr>
        <w:t>p</w:t>
      </w:r>
      <w:r w:rsidR="00413921" w:rsidRPr="00534CEC">
        <w:rPr>
          <w:rFonts w:ascii="Times New Roman" w:eastAsia="Times New Roman" w:hAnsi="Times New Roman"/>
          <w:b/>
          <w:bCs/>
          <w:sz w:val="28"/>
          <w:szCs w:val="28"/>
        </w:rPr>
        <w:t>odo</w:t>
      </w:r>
      <w:r w:rsidR="0036626D" w:rsidRPr="00534CEC">
        <w:rPr>
          <w:rFonts w:ascii="Times New Roman" w:eastAsia="Times New Roman" w:hAnsi="Times New Roman"/>
          <w:b/>
          <w:bCs/>
          <w:sz w:val="28"/>
          <w:szCs w:val="28"/>
        </w:rPr>
        <w:t>patření I.1.</w:t>
      </w:r>
      <w:r w:rsidR="00DE2294" w:rsidRPr="00534CEC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413921" w:rsidRPr="00534CEC">
        <w:rPr>
          <w:rFonts w:ascii="Times New Roman" w:eastAsia="Times New Roman" w:hAnsi="Times New Roman"/>
          <w:b/>
          <w:bCs/>
          <w:sz w:val="28"/>
          <w:szCs w:val="28"/>
        </w:rPr>
        <w:t>.2</w:t>
      </w:r>
      <w:proofErr w:type="gramEnd"/>
      <w:r w:rsidR="0036626D" w:rsidRPr="00534CEC">
        <w:rPr>
          <w:rFonts w:ascii="Times New Roman" w:eastAsia="Times New Roman" w:hAnsi="Times New Roman"/>
          <w:b/>
          <w:bCs/>
          <w:sz w:val="28"/>
          <w:szCs w:val="28"/>
        </w:rPr>
        <w:t xml:space="preserve"> – </w:t>
      </w:r>
      <w:r w:rsidR="00413921" w:rsidRPr="00534CEC">
        <w:rPr>
          <w:rFonts w:ascii="Times New Roman" w:eastAsia="Times New Roman" w:hAnsi="Times New Roman"/>
          <w:b/>
          <w:bCs/>
          <w:sz w:val="28"/>
          <w:szCs w:val="28"/>
        </w:rPr>
        <w:t>Spolupráce při vývoji nových produktů, postupů a</w:t>
      </w:r>
      <w:r w:rsidR="00FF0D20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534CEC">
        <w:rPr>
          <w:rFonts w:ascii="Times New Roman" w:eastAsia="Times New Roman" w:hAnsi="Times New Roman"/>
          <w:b/>
          <w:bCs/>
          <w:sz w:val="28"/>
          <w:szCs w:val="28"/>
        </w:rPr>
        <w:t>technologií (resp. inovací) v</w:t>
      </w:r>
      <w:r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="00413921" w:rsidRPr="00534CEC">
        <w:rPr>
          <w:rFonts w:ascii="Times New Roman" w:eastAsia="Times New Roman" w:hAnsi="Times New Roman"/>
          <w:b/>
          <w:bCs/>
          <w:sz w:val="28"/>
          <w:szCs w:val="28"/>
        </w:rPr>
        <w:t>potravinářství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ze dne 25. 10. 2013</w:t>
      </w:r>
    </w:p>
    <w:p w:rsidR="00534CEC" w:rsidRPr="00534CEC" w:rsidRDefault="00534CEC" w:rsidP="00534CEC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6626D" w:rsidRPr="00C77F72" w:rsidRDefault="0036626D" w:rsidP="0036626D">
      <w:pPr>
        <w:pStyle w:val="Odstavecseseznamem"/>
        <w:numPr>
          <w:ilvl w:val="0"/>
          <w:numId w:val="12"/>
        </w:numPr>
        <w:spacing w:line="276" w:lineRule="auto"/>
        <w:contextualSpacing/>
        <w:rPr>
          <w:i/>
          <w:lang w:val="cs-CZ"/>
        </w:rPr>
      </w:pPr>
      <w:r w:rsidRPr="00C77F72">
        <w:rPr>
          <w:i/>
          <w:lang w:val="cs-CZ"/>
        </w:rPr>
        <w:t xml:space="preserve">Postup závazkování pro </w:t>
      </w:r>
      <w:r w:rsidR="00DE2294" w:rsidRPr="00C77F72">
        <w:rPr>
          <w:i/>
          <w:lang w:val="cs-CZ"/>
        </w:rPr>
        <w:t>20</w:t>
      </w:r>
      <w:r w:rsidRPr="00C77F72">
        <w:rPr>
          <w:i/>
          <w:lang w:val="cs-CZ"/>
        </w:rPr>
        <w:t>. kolo příjmu žádostí</w:t>
      </w:r>
    </w:p>
    <w:p w:rsidR="0036626D" w:rsidRPr="00C77F72" w:rsidRDefault="0036626D" w:rsidP="0036626D">
      <w:pPr>
        <w:pStyle w:val="Odstavecseseznamem"/>
        <w:numPr>
          <w:ilvl w:val="0"/>
          <w:numId w:val="12"/>
        </w:numPr>
        <w:spacing w:line="276" w:lineRule="auto"/>
        <w:contextualSpacing/>
        <w:rPr>
          <w:i/>
          <w:lang w:val="cs-CZ"/>
        </w:rPr>
      </w:pPr>
      <w:r w:rsidRPr="00C77F72">
        <w:rPr>
          <w:i/>
          <w:lang w:val="cs-CZ"/>
        </w:rPr>
        <w:t>Preferenční kritéria</w:t>
      </w:r>
    </w:p>
    <w:p w:rsidR="0036626D" w:rsidRPr="00C77F72" w:rsidRDefault="0036626D" w:rsidP="0036626D">
      <w:pPr>
        <w:pStyle w:val="Odstavecseseznamem"/>
        <w:numPr>
          <w:ilvl w:val="0"/>
          <w:numId w:val="12"/>
        </w:numPr>
        <w:spacing w:line="276" w:lineRule="auto"/>
        <w:contextualSpacing/>
        <w:rPr>
          <w:i/>
          <w:lang w:val="cs-CZ"/>
        </w:rPr>
      </w:pPr>
      <w:r w:rsidRPr="00C77F72">
        <w:rPr>
          <w:i/>
          <w:lang w:val="cs-CZ"/>
        </w:rPr>
        <w:t>Výdaje, na které může být poskytnuta dotace</w:t>
      </w:r>
      <w:r w:rsidR="00723896" w:rsidRPr="00C77F72">
        <w:rPr>
          <w:i/>
          <w:lang w:val="cs-CZ"/>
        </w:rPr>
        <w:t>, a jejich limity</w:t>
      </w:r>
    </w:p>
    <w:p w:rsidR="0095296B" w:rsidRPr="00C77F72" w:rsidRDefault="0095296B" w:rsidP="009529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95296B" w:rsidRPr="00C77F72" w:rsidRDefault="0095296B" w:rsidP="009529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95296B" w:rsidRPr="00C77F72" w:rsidRDefault="0095296B" w:rsidP="0095296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cs-CZ"/>
        </w:rPr>
      </w:pPr>
      <w:r w:rsidRPr="00C77F7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cs-CZ"/>
        </w:rPr>
        <w:t>Ke schválení Monitorovacím výborem</w:t>
      </w:r>
    </w:p>
    <w:p w:rsidR="0095296B" w:rsidRPr="00C77F72" w:rsidRDefault="0095296B" w:rsidP="009529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p w:rsidR="0095296B" w:rsidRPr="00C77F72" w:rsidRDefault="0095296B" w:rsidP="0095296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C77F72">
        <w:rPr>
          <w:rFonts w:ascii="Times New Roman" w:eastAsia="Times New Roman" w:hAnsi="Times New Roman"/>
          <w:b/>
          <w:sz w:val="24"/>
          <w:szCs w:val="24"/>
          <w:lang w:eastAsia="cs-CZ"/>
        </w:rPr>
        <w:t xml:space="preserve">Postup závazkování pro </w:t>
      </w:r>
      <w:r w:rsidR="00DE2294" w:rsidRPr="00C77F72">
        <w:rPr>
          <w:rFonts w:ascii="Times New Roman" w:eastAsia="Times New Roman" w:hAnsi="Times New Roman"/>
          <w:b/>
          <w:sz w:val="24"/>
          <w:szCs w:val="24"/>
          <w:lang w:eastAsia="cs-CZ"/>
        </w:rPr>
        <w:t>20</w:t>
      </w:r>
      <w:r w:rsidRPr="00C77F72">
        <w:rPr>
          <w:rFonts w:ascii="Times New Roman" w:eastAsia="Times New Roman" w:hAnsi="Times New Roman"/>
          <w:b/>
          <w:sz w:val="24"/>
          <w:szCs w:val="24"/>
          <w:lang w:eastAsia="cs-CZ"/>
        </w:rPr>
        <w:t>. kolo příjmu žádostí</w:t>
      </w:r>
    </w:p>
    <w:p w:rsidR="0095296B" w:rsidRPr="00C77F72" w:rsidRDefault="0095296B" w:rsidP="0095296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cs-CZ"/>
        </w:rPr>
      </w:pPr>
    </w:p>
    <w:p w:rsidR="00DE2294" w:rsidRPr="00C77F72" w:rsidRDefault="00DE2294" w:rsidP="00DE2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</w:pPr>
      <w:r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Částka závazkování bude tvořena celým zbývajícím rozpočtem PRV k datu závazkování, určeným na toto opatření (volné prostředky v cíli konkurenceschopnost</w:t>
      </w:r>
      <w:r w:rsidR="00AD46C9"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 – území hl. města Prahy</w:t>
      </w:r>
      <w:r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), </w:t>
      </w:r>
      <w:r w:rsidR="001E62FF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navýšeným o </w:t>
      </w:r>
      <w:r w:rsidR="001E62FF"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standardní</w:t>
      </w:r>
      <w:r w:rsidR="001E62FF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ch</w:t>
      </w:r>
      <w:r w:rsidR="001E62FF"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 15 %</w:t>
      </w:r>
      <w:r w:rsidR="001E62FF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,</w:t>
      </w:r>
      <w:r w:rsidR="001E62FF"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 </w:t>
      </w:r>
      <w:r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který bude přepočten aktuálním kurzem</w:t>
      </w:r>
      <w:r w:rsidR="001E62FF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.</w:t>
      </w:r>
      <w:r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 </w:t>
      </w:r>
    </w:p>
    <w:p w:rsidR="00DE2294" w:rsidRPr="00C77F72" w:rsidRDefault="00DE2294" w:rsidP="00DE2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</w:pPr>
    </w:p>
    <w:p w:rsidR="00F95C73" w:rsidRPr="00C77F72" w:rsidRDefault="00DE2294" w:rsidP="00DE2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</w:pPr>
      <w:r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Předpokládaná částka závazkování činí cca </w:t>
      </w:r>
      <w:r w:rsidR="00534CEC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190</w:t>
      </w:r>
      <w:r w:rsidR="00534CEC"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 xml:space="preserve"> </w:t>
      </w:r>
      <w:r w:rsidRPr="00C77F72">
        <w:rPr>
          <w:rFonts w:ascii="Times New Roman" w:eastAsia="Times New Roman" w:hAnsi="Times New Roman"/>
          <w:bCs/>
          <w:iCs/>
          <w:sz w:val="24"/>
          <w:szCs w:val="24"/>
          <w:lang w:eastAsia="cs-CZ"/>
        </w:rPr>
        <w:t>mil. Kč.</w:t>
      </w:r>
    </w:p>
    <w:p w:rsidR="0095296B" w:rsidRPr="00C77F72" w:rsidRDefault="0095296B" w:rsidP="009529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cs-CZ"/>
        </w:rPr>
      </w:pPr>
    </w:p>
    <w:p w:rsidR="00756AD7" w:rsidRPr="00C77F72" w:rsidRDefault="00756AD7" w:rsidP="009529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cs-CZ"/>
        </w:rPr>
      </w:pPr>
    </w:p>
    <w:p w:rsidR="0095296B" w:rsidRPr="00C77F72" w:rsidRDefault="0095296B" w:rsidP="0095296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C77F72">
        <w:rPr>
          <w:rFonts w:ascii="Times New Roman" w:eastAsia="Times New Roman" w:hAnsi="Times New Roman"/>
          <w:b/>
          <w:sz w:val="24"/>
          <w:szCs w:val="24"/>
          <w:lang w:eastAsia="cs-CZ"/>
        </w:rPr>
        <w:t>Preferenční kritéria</w:t>
      </w:r>
    </w:p>
    <w:p w:rsidR="00E610F6" w:rsidRPr="00C77F72" w:rsidRDefault="00E610F6" w:rsidP="00E610F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551C" w:rsidRDefault="0072551C" w:rsidP="00E8449A">
      <w:pPr>
        <w:pStyle w:val="Odstavecseseznamem"/>
        <w:numPr>
          <w:ilvl w:val="0"/>
          <w:numId w:val="13"/>
        </w:numPr>
        <w:tabs>
          <w:tab w:val="left" w:pos="709"/>
        </w:tabs>
        <w:jc w:val="both"/>
        <w:rPr>
          <w:rFonts w:eastAsia="Calibri"/>
          <w:lang w:val="cs-CZ"/>
        </w:rPr>
      </w:pPr>
      <w:r>
        <w:rPr>
          <w:rFonts w:eastAsia="Calibri"/>
          <w:lang w:val="cs-CZ"/>
        </w:rPr>
        <w:t>Stanovení minimální bodové hranice nutné ke schválení projektu, a to 30 bodů.</w:t>
      </w:r>
    </w:p>
    <w:p w:rsidR="0072551C" w:rsidRPr="0072551C" w:rsidRDefault="0072551C" w:rsidP="0072551C">
      <w:pPr>
        <w:pStyle w:val="Odstavecseseznamem"/>
        <w:tabs>
          <w:tab w:val="left" w:pos="709"/>
        </w:tabs>
        <w:jc w:val="both"/>
        <w:rPr>
          <w:rFonts w:eastAsia="Calibri"/>
          <w:i/>
          <w:u w:val="single"/>
          <w:lang w:val="cs-CZ"/>
        </w:rPr>
      </w:pPr>
      <w:r w:rsidRPr="0072551C">
        <w:rPr>
          <w:rFonts w:eastAsia="Calibri"/>
          <w:i/>
          <w:u w:val="single"/>
          <w:lang w:val="cs-CZ"/>
        </w:rPr>
        <w:t>odůvodnění</w:t>
      </w:r>
      <w:r w:rsidRPr="0072551C">
        <w:rPr>
          <w:rFonts w:eastAsia="Calibri"/>
          <w:i/>
          <w:lang w:val="cs-CZ"/>
        </w:rPr>
        <w:t>:</w:t>
      </w:r>
      <w:r w:rsidR="004F0A9A">
        <w:rPr>
          <w:rFonts w:eastAsia="Calibri"/>
          <w:i/>
          <w:lang w:val="cs-CZ"/>
        </w:rPr>
        <w:t xml:space="preserve"> </w:t>
      </w:r>
      <w:r>
        <w:rPr>
          <w:rFonts w:eastAsia="Calibri"/>
          <w:i/>
          <w:lang w:val="cs-CZ"/>
        </w:rPr>
        <w:t>v případě,</w:t>
      </w:r>
      <w:r w:rsidR="004F0A9A">
        <w:rPr>
          <w:rFonts w:eastAsia="Calibri"/>
          <w:i/>
          <w:lang w:val="cs-CZ"/>
        </w:rPr>
        <w:t xml:space="preserve"> </w:t>
      </w:r>
      <w:r>
        <w:rPr>
          <w:rFonts w:eastAsia="Calibri"/>
          <w:i/>
          <w:lang w:val="cs-CZ"/>
        </w:rPr>
        <w:t>kdy by nebylo přijato dostatečné množství projektů pro vyčerpání celé alokace, zajistí tato podmínka schválení pouze těch projektů, které realizací nejlépe přispějí k cílům opatření</w:t>
      </w:r>
      <w:r w:rsidR="001E62FF">
        <w:rPr>
          <w:rFonts w:eastAsia="Calibri"/>
          <w:i/>
          <w:lang w:val="cs-CZ"/>
        </w:rPr>
        <w:t>.</w:t>
      </w:r>
    </w:p>
    <w:p w:rsidR="0072551C" w:rsidRDefault="0072551C" w:rsidP="0072551C">
      <w:pPr>
        <w:pStyle w:val="Odstavecseseznamem"/>
        <w:tabs>
          <w:tab w:val="left" w:pos="709"/>
        </w:tabs>
        <w:jc w:val="both"/>
        <w:rPr>
          <w:rFonts w:eastAsia="Calibri"/>
          <w:lang w:val="cs-CZ"/>
        </w:rPr>
      </w:pPr>
    </w:p>
    <w:p w:rsidR="00E8449A" w:rsidRPr="00C77F72" w:rsidRDefault="00E8449A" w:rsidP="00E8449A">
      <w:pPr>
        <w:pStyle w:val="Odstavecseseznamem"/>
        <w:numPr>
          <w:ilvl w:val="0"/>
          <w:numId w:val="13"/>
        </w:numPr>
        <w:tabs>
          <w:tab w:val="left" w:pos="709"/>
        </w:tabs>
        <w:jc w:val="both"/>
        <w:rPr>
          <w:rFonts w:eastAsia="Calibri"/>
          <w:lang w:val="cs-CZ"/>
        </w:rPr>
      </w:pPr>
      <w:r w:rsidRPr="00C77F72">
        <w:rPr>
          <w:rFonts w:eastAsia="Calibri"/>
          <w:lang w:val="cs-CZ"/>
        </w:rPr>
        <w:t>Kritérium č. 1</w:t>
      </w:r>
      <w:r w:rsidRPr="00C77F72">
        <w:rPr>
          <w:lang w:val="cs-CZ"/>
        </w:rPr>
        <w:t xml:space="preserve"> </w:t>
      </w:r>
      <w:r w:rsidRPr="00C77F72">
        <w:rPr>
          <w:rFonts w:eastAsia="Calibri"/>
          <w:lang w:val="cs-CZ"/>
        </w:rPr>
        <w:t xml:space="preserve">Kritéria posuzování inovativnosti projektu Hodnotitelskou komisí - </w:t>
      </w:r>
      <w:r w:rsidRPr="00C77F72">
        <w:rPr>
          <w:lang w:val="cs-CZ"/>
        </w:rPr>
        <w:t>nově umožnění bodového ohodnocení v několika úrovních u kritérií, která toto doposud neumožňovala – viz níže</w:t>
      </w:r>
    </w:p>
    <w:p w:rsidR="00E8449A" w:rsidRPr="00E8449A" w:rsidRDefault="00E8449A" w:rsidP="00E8449A">
      <w:pPr>
        <w:tabs>
          <w:tab w:val="left" w:pos="1380"/>
        </w:tabs>
        <w:spacing w:after="40" w:line="240" w:lineRule="auto"/>
        <w:ind w:left="720"/>
        <w:contextualSpacing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cs-CZ"/>
        </w:rPr>
      </w:pPr>
      <w:r w:rsidRPr="00E8449A">
        <w:rPr>
          <w:rFonts w:ascii="Times New Roman" w:eastAsia="Times New Roman" w:hAnsi="Times New Roman"/>
          <w:i/>
          <w:sz w:val="24"/>
          <w:szCs w:val="24"/>
          <w:u w:val="single"/>
          <w:lang w:eastAsia="cs-CZ"/>
        </w:rPr>
        <w:t xml:space="preserve">odůvodnění: </w:t>
      </w:r>
      <w:r w:rsidR="00AD46C9" w:rsidRPr="00C77F72">
        <w:rPr>
          <w:rFonts w:ascii="Times New Roman" w:eastAsia="Times New Roman" w:hAnsi="Times New Roman"/>
          <w:i/>
          <w:sz w:val="24"/>
          <w:szCs w:val="24"/>
          <w:lang w:eastAsia="cs-CZ"/>
        </w:rPr>
        <w:t>n</w:t>
      </w:r>
      <w:r w:rsidRPr="00E8449A">
        <w:rPr>
          <w:rFonts w:ascii="Times New Roman" w:eastAsia="Times New Roman" w:hAnsi="Times New Roman"/>
          <w:i/>
          <w:sz w:val="24"/>
          <w:szCs w:val="24"/>
          <w:lang w:eastAsia="cs-CZ"/>
        </w:rPr>
        <w:t>a základě požadavku Hodnotitelské komise pro umožnění objektivnějšího a detailnějšího hodnocení zejména s ohledem na velký nárůst počtu projektů.</w:t>
      </w:r>
    </w:p>
    <w:p w:rsidR="00E8449A" w:rsidRPr="00E8449A" w:rsidRDefault="00E8449A" w:rsidP="00E8449A">
      <w:pPr>
        <w:tabs>
          <w:tab w:val="left" w:pos="1380"/>
        </w:tabs>
        <w:spacing w:after="4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cs-CZ"/>
        </w:rPr>
      </w:pPr>
    </w:p>
    <w:p w:rsidR="00E8449A" w:rsidRPr="00E8449A" w:rsidRDefault="00E8449A" w:rsidP="00E8449A">
      <w:pPr>
        <w:numPr>
          <w:ilvl w:val="0"/>
          <w:numId w:val="15"/>
        </w:numPr>
        <w:spacing w:after="40" w:line="240" w:lineRule="auto"/>
        <w:ind w:left="993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cs-CZ"/>
        </w:rPr>
      </w:pPr>
      <w:r w:rsidRPr="00E8449A">
        <w:rPr>
          <w:rFonts w:ascii="Times New Roman" w:eastAsia="Times New Roman" w:hAnsi="Times New Roman"/>
          <w:bCs/>
          <w:sz w:val="24"/>
          <w:szCs w:val="24"/>
          <w:lang w:eastAsia="cs-CZ"/>
        </w:rPr>
        <w:t>Projekt řeší prodloužení trvanlivosti výrobku jinou cestou než použitím konzervačních látek (dlouhodobé plnění nadstandardních požadavků obsahu mikroorganismů ve finálním výrobku, výroba sterilních výrobků, balení v ochranné atmosféře)</w:t>
      </w:r>
    </w:p>
    <w:p w:rsidR="00E8449A" w:rsidRPr="00E8449A" w:rsidRDefault="00E8449A" w:rsidP="00E8449A">
      <w:pPr>
        <w:spacing w:after="4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cs-CZ"/>
        </w:rPr>
      </w:pPr>
      <w:r w:rsidRPr="00E8449A">
        <w:rPr>
          <w:rFonts w:ascii="Times New Roman" w:eastAsia="Times New Roman" w:hAnsi="Times New Roman"/>
          <w:b/>
          <w:bCs/>
          <w:sz w:val="24"/>
          <w:szCs w:val="24"/>
          <w:lang w:eastAsia="cs-CZ"/>
        </w:rPr>
        <w:t xml:space="preserve">3.1. prodloužení trvanlivosti uvedeným způsobem je hlavním cílem projektu </w:t>
      </w:r>
      <w:r w:rsidRPr="00E8449A">
        <w:rPr>
          <w:rFonts w:ascii="Times New Roman" w:eastAsia="Times New Roman" w:hAnsi="Times New Roman"/>
          <w:bCs/>
          <w:sz w:val="24"/>
          <w:szCs w:val="24"/>
          <w:lang w:eastAsia="cs-CZ"/>
        </w:rPr>
        <w:t>– 5 bodů</w:t>
      </w:r>
    </w:p>
    <w:p w:rsidR="00E8449A" w:rsidRPr="00C77F72" w:rsidRDefault="00E8449A" w:rsidP="00E8449A">
      <w:pPr>
        <w:spacing w:after="4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cs-CZ"/>
        </w:rPr>
      </w:pPr>
      <w:r w:rsidRPr="00E8449A">
        <w:rPr>
          <w:rFonts w:ascii="Times New Roman" w:eastAsia="Times New Roman" w:hAnsi="Times New Roman"/>
          <w:b/>
          <w:bCs/>
          <w:sz w:val="24"/>
          <w:szCs w:val="24"/>
          <w:lang w:eastAsia="cs-CZ"/>
        </w:rPr>
        <w:t>3.2. prodloužení trvanlivosti uvedeným způsobem je vedlejším cílem projektu – 3 body</w:t>
      </w:r>
    </w:p>
    <w:p w:rsidR="002650C9" w:rsidRPr="00E8449A" w:rsidRDefault="002650C9" w:rsidP="00E8449A">
      <w:pPr>
        <w:spacing w:after="4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cs-CZ"/>
        </w:rPr>
      </w:pPr>
    </w:p>
    <w:p w:rsidR="00E8449A" w:rsidRPr="00E8449A" w:rsidRDefault="00E8449A" w:rsidP="00E8449A">
      <w:pPr>
        <w:numPr>
          <w:ilvl w:val="0"/>
          <w:numId w:val="15"/>
        </w:numPr>
        <w:spacing w:after="40" w:line="240" w:lineRule="auto"/>
        <w:ind w:left="993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cs-CZ"/>
        </w:rPr>
      </w:pPr>
      <w:r w:rsidRPr="00E8449A">
        <w:rPr>
          <w:rFonts w:ascii="Times New Roman" w:eastAsia="Times New Roman" w:hAnsi="Times New Roman"/>
          <w:bCs/>
          <w:sz w:val="24"/>
          <w:szCs w:val="24"/>
          <w:lang w:eastAsia="cs-CZ"/>
        </w:rPr>
        <w:t>Předmětem projektu je i vývoj inovativního postupu, který povede ke zvýšení kvality výrobku v oblasti zachování původních vlastností a charakteru suroviny (nejedná se pouze o trvanlivost)</w:t>
      </w:r>
    </w:p>
    <w:p w:rsidR="00E8449A" w:rsidRPr="00E8449A" w:rsidRDefault="00E8449A" w:rsidP="00E8449A">
      <w:pPr>
        <w:spacing w:after="4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cs-CZ"/>
        </w:rPr>
      </w:pPr>
      <w:r w:rsidRPr="00E8449A">
        <w:rPr>
          <w:rFonts w:ascii="Times New Roman" w:eastAsia="Times New Roman" w:hAnsi="Times New Roman"/>
          <w:b/>
          <w:bCs/>
          <w:sz w:val="24"/>
          <w:szCs w:val="24"/>
          <w:lang w:eastAsia="cs-CZ"/>
        </w:rPr>
        <w:t>4.1. zachování původních vlastností suroviny je hlavním cílem projektu</w:t>
      </w:r>
      <w:r w:rsidRPr="00E8449A">
        <w:rPr>
          <w:rFonts w:ascii="Times New Roman" w:eastAsia="Times New Roman" w:hAnsi="Times New Roman"/>
          <w:bCs/>
          <w:sz w:val="24"/>
          <w:szCs w:val="24"/>
          <w:lang w:eastAsia="cs-CZ"/>
        </w:rPr>
        <w:t xml:space="preserve"> – 4 body</w:t>
      </w:r>
    </w:p>
    <w:p w:rsidR="00E8449A" w:rsidRPr="00E8449A" w:rsidRDefault="00E8449A" w:rsidP="00E8449A">
      <w:pPr>
        <w:spacing w:after="4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cs-CZ"/>
        </w:rPr>
      </w:pPr>
      <w:r w:rsidRPr="00E8449A">
        <w:rPr>
          <w:rFonts w:ascii="Times New Roman" w:eastAsia="Times New Roman" w:hAnsi="Times New Roman"/>
          <w:b/>
          <w:bCs/>
          <w:sz w:val="24"/>
          <w:szCs w:val="24"/>
          <w:lang w:eastAsia="cs-CZ"/>
        </w:rPr>
        <w:t>4.2. zachování původních vlastností suroviny je vedlejším cílem projektu – 2 body</w:t>
      </w:r>
    </w:p>
    <w:p w:rsidR="00E8449A" w:rsidRPr="00C77F72" w:rsidRDefault="00E8449A" w:rsidP="00E8449A">
      <w:pPr>
        <w:pStyle w:val="Odstavecseseznamem"/>
        <w:tabs>
          <w:tab w:val="left" w:pos="709"/>
        </w:tabs>
        <w:jc w:val="both"/>
        <w:rPr>
          <w:rFonts w:eastAsia="Calibri"/>
          <w:lang w:val="cs-CZ"/>
        </w:rPr>
      </w:pPr>
    </w:p>
    <w:p w:rsidR="0036626D" w:rsidRPr="00C77F72" w:rsidRDefault="003447FC" w:rsidP="0036626D">
      <w:pPr>
        <w:pStyle w:val="Odstavecseseznamem"/>
        <w:numPr>
          <w:ilvl w:val="0"/>
          <w:numId w:val="13"/>
        </w:numPr>
        <w:tabs>
          <w:tab w:val="left" w:pos="709"/>
        </w:tabs>
        <w:jc w:val="both"/>
        <w:rPr>
          <w:rFonts w:eastAsia="Calibri"/>
          <w:lang w:val="cs-CZ"/>
        </w:rPr>
      </w:pPr>
      <w:r w:rsidRPr="00C77F72">
        <w:rPr>
          <w:rFonts w:eastAsia="Calibri"/>
          <w:lang w:val="cs-CZ"/>
        </w:rPr>
        <w:t>Rozšíření kritéria č. 2 - nově zvýhodnění i produktů, které získali ocenění Regionální potravina udělené Ministerstvem zemědělství</w:t>
      </w:r>
    </w:p>
    <w:p w:rsidR="0095296B" w:rsidRDefault="0095296B" w:rsidP="00302047">
      <w:pPr>
        <w:pStyle w:val="Odstavecseseznamem"/>
        <w:tabs>
          <w:tab w:val="left" w:pos="1380"/>
        </w:tabs>
        <w:jc w:val="both"/>
        <w:rPr>
          <w:i/>
          <w:lang w:val="cs-CZ"/>
        </w:rPr>
      </w:pPr>
      <w:r w:rsidRPr="00C77F72">
        <w:rPr>
          <w:i/>
          <w:u w:val="single"/>
          <w:lang w:val="cs-CZ"/>
        </w:rPr>
        <w:lastRenderedPageBreak/>
        <w:t>odůvodnění:</w:t>
      </w:r>
      <w:r w:rsidRPr="00C77F72">
        <w:rPr>
          <w:i/>
          <w:lang w:val="cs-CZ"/>
        </w:rPr>
        <w:t xml:space="preserve"> </w:t>
      </w:r>
      <w:r w:rsidR="003447FC" w:rsidRPr="00C77F72">
        <w:rPr>
          <w:i/>
          <w:lang w:val="cs-CZ"/>
        </w:rPr>
        <w:t xml:space="preserve">na základě </w:t>
      </w:r>
      <w:r w:rsidR="001E62FF" w:rsidRPr="00C77F72">
        <w:rPr>
          <w:i/>
          <w:lang w:val="cs-CZ"/>
        </w:rPr>
        <w:t xml:space="preserve">již </w:t>
      </w:r>
      <w:r w:rsidR="003447FC" w:rsidRPr="00C77F72">
        <w:rPr>
          <w:i/>
          <w:lang w:val="cs-CZ"/>
        </w:rPr>
        <w:t>schválených změn v rámci předchozího kola příjmu žádostí</w:t>
      </w:r>
      <w:r w:rsidR="00C4301B" w:rsidRPr="00C77F72">
        <w:rPr>
          <w:i/>
          <w:lang w:val="cs-CZ"/>
        </w:rPr>
        <w:t>.</w:t>
      </w:r>
      <w:r w:rsidR="003447FC" w:rsidRPr="00C77F72">
        <w:rPr>
          <w:i/>
          <w:lang w:val="cs-CZ"/>
        </w:rPr>
        <w:t xml:space="preserve"> </w:t>
      </w:r>
    </w:p>
    <w:p w:rsidR="00F81402" w:rsidRDefault="00F81402" w:rsidP="00302047">
      <w:pPr>
        <w:pStyle w:val="Odstavecseseznamem"/>
        <w:tabs>
          <w:tab w:val="left" w:pos="1380"/>
        </w:tabs>
        <w:jc w:val="both"/>
        <w:rPr>
          <w:i/>
          <w:highlight w:val="cyan"/>
          <w:lang w:val="cs-CZ"/>
        </w:rPr>
      </w:pPr>
    </w:p>
    <w:p w:rsidR="00F81402" w:rsidRDefault="00F81402" w:rsidP="00F81402">
      <w:pPr>
        <w:pStyle w:val="Odstavecseseznamem"/>
        <w:numPr>
          <w:ilvl w:val="0"/>
          <w:numId w:val="13"/>
        </w:numPr>
        <w:tabs>
          <w:tab w:val="left" w:pos="709"/>
        </w:tabs>
        <w:jc w:val="both"/>
        <w:rPr>
          <w:rFonts w:eastAsia="Calibri"/>
          <w:lang w:val="cs-CZ"/>
        </w:rPr>
      </w:pPr>
      <w:r>
        <w:rPr>
          <w:rFonts w:eastAsia="Calibri"/>
          <w:lang w:val="cs-CZ"/>
        </w:rPr>
        <w:t xml:space="preserve">Úprava </w:t>
      </w:r>
      <w:r w:rsidRPr="00C77F72">
        <w:rPr>
          <w:rFonts w:eastAsia="Calibri"/>
          <w:lang w:val="cs-CZ"/>
        </w:rPr>
        <w:t xml:space="preserve">kritéria č. 2 </w:t>
      </w:r>
      <w:r>
        <w:rPr>
          <w:rFonts w:eastAsia="Calibri"/>
          <w:lang w:val="cs-CZ"/>
        </w:rPr>
        <w:t>–</w:t>
      </w:r>
      <w:r w:rsidRPr="00C77F72">
        <w:rPr>
          <w:rFonts w:eastAsia="Calibri"/>
          <w:lang w:val="cs-CZ"/>
        </w:rPr>
        <w:t xml:space="preserve"> </w:t>
      </w:r>
      <w:r>
        <w:rPr>
          <w:rFonts w:eastAsia="Calibri"/>
          <w:lang w:val="cs-CZ"/>
        </w:rPr>
        <w:t xml:space="preserve">odstranění podmínky, že pro uznání musí být značka kvality potravin produktu žadatele </w:t>
      </w:r>
      <w:r w:rsidRPr="00F81402">
        <w:rPr>
          <w:rFonts w:eastAsia="Calibri"/>
          <w:lang w:val="cs-CZ"/>
        </w:rPr>
        <w:t xml:space="preserve">platná minimálně 6 měsíců před zaregistrováním </w:t>
      </w:r>
      <w:r>
        <w:rPr>
          <w:rFonts w:eastAsia="Calibri"/>
          <w:lang w:val="cs-CZ"/>
        </w:rPr>
        <w:t>ž</w:t>
      </w:r>
      <w:r w:rsidRPr="00F81402">
        <w:rPr>
          <w:rFonts w:eastAsia="Calibri"/>
          <w:lang w:val="cs-CZ"/>
        </w:rPr>
        <w:t>ádosti o dotaci</w:t>
      </w:r>
    </w:p>
    <w:p w:rsidR="001E62FF" w:rsidRDefault="00F81402" w:rsidP="00F81402">
      <w:pPr>
        <w:pStyle w:val="Odstavecseseznamem"/>
        <w:tabs>
          <w:tab w:val="left" w:pos="1380"/>
        </w:tabs>
        <w:jc w:val="both"/>
        <w:rPr>
          <w:i/>
          <w:lang w:val="cs-CZ"/>
        </w:rPr>
      </w:pPr>
      <w:r w:rsidRPr="00C77F72">
        <w:rPr>
          <w:i/>
          <w:u w:val="single"/>
          <w:lang w:val="cs-CZ"/>
        </w:rPr>
        <w:t>odůvodnění:</w:t>
      </w:r>
      <w:r w:rsidRPr="00C77F72">
        <w:rPr>
          <w:i/>
          <w:lang w:val="cs-CZ"/>
        </w:rPr>
        <w:t xml:space="preserve"> na základě </w:t>
      </w:r>
      <w:r w:rsidR="001E62FF" w:rsidRPr="00C77F72">
        <w:rPr>
          <w:i/>
          <w:lang w:val="cs-CZ"/>
        </w:rPr>
        <w:t xml:space="preserve">již </w:t>
      </w:r>
      <w:r w:rsidRPr="00C77F72">
        <w:rPr>
          <w:i/>
          <w:lang w:val="cs-CZ"/>
        </w:rPr>
        <w:t>schválených změn v rámci předchozího kola příjmu žádostí.</w:t>
      </w:r>
    </w:p>
    <w:p w:rsidR="00F81402" w:rsidRDefault="00F81402" w:rsidP="00F81402">
      <w:pPr>
        <w:pStyle w:val="Odstavecseseznamem"/>
        <w:tabs>
          <w:tab w:val="left" w:pos="1380"/>
        </w:tabs>
        <w:jc w:val="both"/>
        <w:rPr>
          <w:i/>
          <w:lang w:val="cs-CZ"/>
        </w:rPr>
      </w:pPr>
      <w:r w:rsidRPr="00C77F72">
        <w:rPr>
          <w:i/>
          <w:lang w:val="cs-CZ"/>
        </w:rPr>
        <w:t xml:space="preserve"> </w:t>
      </w:r>
    </w:p>
    <w:p w:rsidR="0036626D" w:rsidRPr="00C77F72" w:rsidRDefault="00B44CFE" w:rsidP="0036626D">
      <w:pPr>
        <w:pStyle w:val="Odstavecseseznamem"/>
        <w:numPr>
          <w:ilvl w:val="0"/>
          <w:numId w:val="13"/>
        </w:numPr>
        <w:jc w:val="both"/>
        <w:rPr>
          <w:lang w:val="cs-CZ"/>
        </w:rPr>
      </w:pPr>
      <w:r w:rsidRPr="00C77F72">
        <w:rPr>
          <w:lang w:val="cs-CZ"/>
        </w:rPr>
        <w:t xml:space="preserve">Upřesnění znění vysvětlivky </w:t>
      </w:r>
      <w:r w:rsidR="003447FC" w:rsidRPr="00C77F72">
        <w:rPr>
          <w:lang w:val="cs-CZ"/>
        </w:rPr>
        <w:t>kritéri</w:t>
      </w:r>
      <w:r w:rsidRPr="00C77F72">
        <w:rPr>
          <w:lang w:val="cs-CZ"/>
        </w:rPr>
        <w:t>a</w:t>
      </w:r>
      <w:r w:rsidR="003447FC" w:rsidRPr="00C77F72">
        <w:rPr>
          <w:lang w:val="cs-CZ"/>
        </w:rPr>
        <w:t xml:space="preserve"> č. </w:t>
      </w:r>
      <w:r w:rsidR="00AD46C9" w:rsidRPr="00C77F72">
        <w:rPr>
          <w:lang w:val="cs-CZ"/>
        </w:rPr>
        <w:t>5</w:t>
      </w:r>
      <w:r w:rsidR="002629DC" w:rsidRPr="00C77F72">
        <w:rPr>
          <w:lang w:val="cs-CZ"/>
        </w:rPr>
        <w:t xml:space="preserve"> </w:t>
      </w:r>
      <w:r w:rsidRPr="00C77F72">
        <w:rPr>
          <w:lang w:val="cs-CZ"/>
        </w:rPr>
        <w:t>– doplnění, že uznávány budou certifikáty vydané pouze certifikačním orgánem akreditovaným pro příslušný systém</w:t>
      </w:r>
    </w:p>
    <w:p w:rsidR="00586A1B" w:rsidRPr="00C77F72" w:rsidRDefault="0095296B" w:rsidP="0095296B">
      <w:pPr>
        <w:pStyle w:val="Odstavecseseznamem"/>
        <w:jc w:val="both"/>
        <w:rPr>
          <w:i/>
          <w:iCs/>
          <w:lang w:val="cs-CZ"/>
        </w:rPr>
      </w:pPr>
      <w:r w:rsidRPr="00C77F72">
        <w:rPr>
          <w:i/>
          <w:u w:val="single"/>
          <w:lang w:val="cs-CZ"/>
        </w:rPr>
        <w:t>odůvodnění:</w:t>
      </w:r>
      <w:r w:rsidRPr="00C77F72">
        <w:rPr>
          <w:i/>
          <w:lang w:val="cs-CZ"/>
        </w:rPr>
        <w:t xml:space="preserve"> </w:t>
      </w:r>
      <w:r w:rsidR="00B44CFE" w:rsidRPr="00C77F72">
        <w:rPr>
          <w:i/>
          <w:lang w:val="cs-CZ"/>
        </w:rPr>
        <w:t xml:space="preserve">upřesnění </w:t>
      </w:r>
      <w:r w:rsidR="001E62FF" w:rsidRPr="00C77F72">
        <w:rPr>
          <w:i/>
          <w:lang w:val="cs-CZ"/>
        </w:rPr>
        <w:t xml:space="preserve">již </w:t>
      </w:r>
      <w:r w:rsidR="00B44CFE" w:rsidRPr="00C77F72">
        <w:rPr>
          <w:i/>
          <w:lang w:val="cs-CZ"/>
        </w:rPr>
        <w:t>schválené v rámci předchozího kola příjmu žádostí</w:t>
      </w:r>
    </w:p>
    <w:p w:rsidR="00226C2A" w:rsidRPr="00C77F72" w:rsidRDefault="00226C2A" w:rsidP="0095296B">
      <w:pPr>
        <w:pStyle w:val="Odstavecseseznamem"/>
        <w:jc w:val="both"/>
        <w:rPr>
          <w:i/>
          <w:lang w:val="cs-CZ"/>
        </w:rPr>
      </w:pPr>
    </w:p>
    <w:p w:rsidR="00B44CFE" w:rsidRPr="00C77F72" w:rsidRDefault="00B44CFE" w:rsidP="00B44CFE">
      <w:pPr>
        <w:pStyle w:val="Odstavecseseznamem"/>
        <w:numPr>
          <w:ilvl w:val="0"/>
          <w:numId w:val="13"/>
        </w:numPr>
        <w:jc w:val="both"/>
        <w:rPr>
          <w:lang w:val="cs-CZ"/>
        </w:rPr>
      </w:pPr>
      <w:r w:rsidRPr="00C77F72">
        <w:rPr>
          <w:lang w:val="cs-CZ"/>
        </w:rPr>
        <w:t>V kritériu č. 6 zvýhodňující</w:t>
      </w:r>
      <w:r w:rsidR="0051270C">
        <w:rPr>
          <w:lang w:val="cs-CZ"/>
        </w:rPr>
        <w:t>m</w:t>
      </w:r>
      <w:r w:rsidRPr="00C77F72">
        <w:rPr>
          <w:lang w:val="cs-CZ"/>
        </w:rPr>
        <w:t xml:space="preserve"> žadatele produkující biopotraviny/</w:t>
      </w:r>
      <w:proofErr w:type="spellStart"/>
      <w:r w:rsidRPr="00C77F72">
        <w:rPr>
          <w:lang w:val="cs-CZ"/>
        </w:rPr>
        <w:t>biokrmiva</w:t>
      </w:r>
      <w:proofErr w:type="spellEnd"/>
      <w:r w:rsidRPr="00C77F72">
        <w:rPr>
          <w:lang w:val="cs-CZ"/>
        </w:rPr>
        <w:t xml:space="preserve"> - doplnění kontrolní organizace</w:t>
      </w:r>
      <w:r w:rsidRPr="00C77F72">
        <w:rPr>
          <w:bCs/>
          <w:lang w:val="cs-CZ"/>
        </w:rPr>
        <w:t xml:space="preserve"> BUREAU VERITAS CZECH REPUBLIC, spol. s r.o.</w:t>
      </w:r>
    </w:p>
    <w:p w:rsidR="00B44CFE" w:rsidRPr="00C77F72" w:rsidRDefault="00B44CFE" w:rsidP="00B44CFE">
      <w:pPr>
        <w:pStyle w:val="Odstavecseseznamem"/>
        <w:jc w:val="both"/>
        <w:rPr>
          <w:i/>
          <w:lang w:val="cs-CZ"/>
        </w:rPr>
      </w:pPr>
      <w:r w:rsidRPr="00C77F72">
        <w:rPr>
          <w:i/>
          <w:u w:val="single"/>
          <w:lang w:val="cs-CZ"/>
        </w:rPr>
        <w:t>odůvodnění:</w:t>
      </w:r>
      <w:r w:rsidRPr="00C77F72">
        <w:rPr>
          <w:i/>
          <w:lang w:val="cs-CZ"/>
        </w:rPr>
        <w:t xml:space="preserve"> organizace nově pověřená Ministerstvem zemědělství, </w:t>
      </w:r>
      <w:r w:rsidR="0051270C" w:rsidRPr="00C77F72">
        <w:rPr>
          <w:i/>
          <w:lang w:val="cs-CZ"/>
        </w:rPr>
        <w:t xml:space="preserve">již </w:t>
      </w:r>
      <w:r w:rsidRPr="00C77F72">
        <w:rPr>
          <w:i/>
          <w:lang w:val="cs-CZ"/>
        </w:rPr>
        <w:t>schváleno v rámci předchozího kola příjmu žádostí</w:t>
      </w:r>
      <w:r w:rsidR="00C4301B" w:rsidRPr="00C77F72">
        <w:rPr>
          <w:i/>
          <w:lang w:val="cs-CZ"/>
        </w:rPr>
        <w:t>.</w:t>
      </w:r>
    </w:p>
    <w:p w:rsidR="00B44CFE" w:rsidRPr="00C77F72" w:rsidRDefault="00B44CFE" w:rsidP="00B44CFE">
      <w:pPr>
        <w:pStyle w:val="Odstavecseseznamem"/>
        <w:jc w:val="both"/>
        <w:rPr>
          <w:i/>
          <w:iCs/>
          <w:lang w:val="cs-CZ"/>
        </w:rPr>
      </w:pPr>
    </w:p>
    <w:p w:rsidR="00B44CFE" w:rsidRPr="00C77F72" w:rsidRDefault="006914F1" w:rsidP="00B44CFE">
      <w:pPr>
        <w:pStyle w:val="Odstavecseseznamem"/>
        <w:numPr>
          <w:ilvl w:val="0"/>
          <w:numId w:val="13"/>
        </w:numPr>
        <w:jc w:val="both"/>
        <w:rPr>
          <w:lang w:val="cs-CZ"/>
        </w:rPr>
      </w:pPr>
      <w:r w:rsidRPr="00C77F72">
        <w:rPr>
          <w:lang w:val="cs-CZ"/>
        </w:rPr>
        <w:t>Upřesnění vysvětlivky k preferenčnímu kritériu č. 7: Předmětem projektu je zpracování mléka, masa, ovoce/zeleniny, obilovin (kapitola xxx)</w:t>
      </w:r>
      <w:r w:rsidR="00AD46C9" w:rsidRPr="00C77F72">
        <w:rPr>
          <w:lang w:val="cs-CZ"/>
        </w:rPr>
        <w:t>:</w:t>
      </w:r>
    </w:p>
    <w:p w:rsidR="00AD46C9" w:rsidRPr="00C77F72" w:rsidRDefault="00AD46C9" w:rsidP="00AD46C9">
      <w:pPr>
        <w:pStyle w:val="Odstavecseseznamem"/>
        <w:ind w:left="720"/>
        <w:jc w:val="both"/>
        <w:rPr>
          <w:lang w:val="cs-CZ"/>
        </w:rPr>
      </w:pPr>
    </w:p>
    <w:p w:rsidR="006914F1" w:rsidRPr="00C77F72" w:rsidRDefault="006914F1" w:rsidP="0051270C">
      <w:pPr>
        <w:pStyle w:val="Odstavecseseznamem"/>
        <w:jc w:val="both"/>
        <w:rPr>
          <w:lang w:val="cs-CZ"/>
        </w:rPr>
      </w:pPr>
      <w:r w:rsidRPr="00C77F72">
        <w:rPr>
          <w:lang w:val="cs-CZ"/>
        </w:rPr>
        <w:t xml:space="preserve">„Body budou uděleny na základě údajů vyplněných ve formuláři Žádosti o dotaci, a to projektům, jejichž </w:t>
      </w:r>
      <w:r w:rsidRPr="00C77F72">
        <w:rPr>
          <w:b/>
          <w:lang w:val="cs-CZ"/>
        </w:rPr>
        <w:t>hlavním předmětem je</w:t>
      </w:r>
      <w:r w:rsidRPr="00C77F72">
        <w:rPr>
          <w:lang w:val="cs-CZ"/>
        </w:rPr>
        <w:t xml:space="preserve"> zpracování daných komodit (mléko, maso, ovoce, zelenina, obiloviny) a vstupy a výstupy zpracování jsou zařazeny do kapitol Přílohy I Smlouvy o fungování EU </w:t>
      </w:r>
      <w:r w:rsidRPr="00C77F72">
        <w:rPr>
          <w:b/>
          <w:lang w:val="cs-CZ"/>
        </w:rPr>
        <w:t>uvedených v závorce ve znění preferenčního kritéria</w:t>
      </w:r>
      <w:r w:rsidRPr="00C77F72">
        <w:rPr>
          <w:lang w:val="cs-CZ"/>
        </w:rPr>
        <w:t xml:space="preserve">. V rámci kapitoly 22 bude bodové ohodnocení přiznáno pouze při zahrnutí vstupů a výstupů do podkapitol 22.07 a  22.10. </w:t>
      </w:r>
      <w:r w:rsidRPr="00C77F72">
        <w:rPr>
          <w:b/>
          <w:lang w:val="cs-CZ"/>
        </w:rPr>
        <w:t>Příloha I Smlouvy o fungování EU je uvedena v příloze č. 9 těchto Pravidel.</w:t>
      </w:r>
      <w:r w:rsidRPr="00C77F72">
        <w:rPr>
          <w:lang w:val="cs-CZ"/>
        </w:rPr>
        <w:t>“</w:t>
      </w:r>
    </w:p>
    <w:p w:rsidR="006914F1" w:rsidRPr="00C77F72" w:rsidRDefault="006914F1" w:rsidP="006914F1">
      <w:pPr>
        <w:pStyle w:val="Odstavecseseznamem"/>
        <w:jc w:val="both"/>
        <w:rPr>
          <w:i/>
          <w:iCs/>
          <w:lang w:val="cs-CZ"/>
        </w:rPr>
      </w:pPr>
      <w:r w:rsidRPr="00C77F72">
        <w:rPr>
          <w:i/>
          <w:iCs/>
          <w:u w:val="single"/>
          <w:lang w:val="cs-CZ"/>
        </w:rPr>
        <w:t xml:space="preserve">odůvodnění: </w:t>
      </w:r>
      <w:r w:rsidR="0051270C">
        <w:rPr>
          <w:i/>
          <w:iCs/>
          <w:u w:val="single"/>
          <w:lang w:val="cs-CZ"/>
        </w:rPr>
        <w:t xml:space="preserve">zpřesnění </w:t>
      </w:r>
      <w:r w:rsidR="00AD46C9" w:rsidRPr="00C77F72">
        <w:rPr>
          <w:i/>
          <w:iCs/>
          <w:lang w:val="cs-CZ"/>
        </w:rPr>
        <w:t>n</w:t>
      </w:r>
      <w:r w:rsidRPr="00C77F72">
        <w:rPr>
          <w:i/>
          <w:iCs/>
          <w:lang w:val="cs-CZ"/>
        </w:rPr>
        <w:t>a základě zkušeností z předchozí administrace, kdy si někteří žadatelé vykládali znění kritéria nesprávně a někteří žadatelé se pokoušeli účelově zaměřit projekt tak, že doslovné znění kritéria sice bylo splněno, věcně však projekt účelu kritéria neodpovídal (např. účelové zaměření projektu na dvě činnosti, z nichž jedna dílčím způsobem souvisela se zpracováním mléka, i když projekt byl z převážné většiny zaměřen na zpracování nepreferovaných komodit).</w:t>
      </w:r>
    </w:p>
    <w:p w:rsidR="00B44CFE" w:rsidRPr="00C77F72" w:rsidRDefault="00B44CFE" w:rsidP="00B44CFE">
      <w:pPr>
        <w:pStyle w:val="Odstavecseseznamem"/>
        <w:jc w:val="both"/>
        <w:rPr>
          <w:i/>
          <w:iCs/>
          <w:lang w:val="cs-CZ"/>
        </w:rPr>
      </w:pPr>
    </w:p>
    <w:p w:rsidR="00B44CFE" w:rsidRPr="00C77F72" w:rsidRDefault="00B44CFE" w:rsidP="00B44CFE">
      <w:pPr>
        <w:pStyle w:val="Odstavecseseznamem"/>
        <w:numPr>
          <w:ilvl w:val="0"/>
          <w:numId w:val="13"/>
        </w:numPr>
        <w:jc w:val="both"/>
        <w:rPr>
          <w:lang w:val="cs-CZ"/>
        </w:rPr>
      </w:pPr>
      <w:r w:rsidRPr="00C77F72">
        <w:rPr>
          <w:lang w:val="cs-CZ"/>
        </w:rPr>
        <w:t xml:space="preserve">Odstranění kritéria č. 9 </w:t>
      </w:r>
      <w:r w:rsidR="006914F1" w:rsidRPr="00C77F72">
        <w:rPr>
          <w:lang w:val="cs-CZ"/>
        </w:rPr>
        <w:t>Projekt je realizován v regionu se soustředěnou podporou státu na roky 210 – 2013 v souladu s přílohou k usnesení vlády ze dne 22. února 2010 č. 141</w:t>
      </w:r>
    </w:p>
    <w:p w:rsidR="00B44CFE" w:rsidRPr="00C77F72" w:rsidRDefault="00B44CFE" w:rsidP="00B44CFE">
      <w:pPr>
        <w:pStyle w:val="Odstavecseseznamem"/>
        <w:jc w:val="both"/>
        <w:rPr>
          <w:i/>
          <w:iCs/>
          <w:lang w:val="cs-CZ"/>
        </w:rPr>
      </w:pPr>
      <w:r w:rsidRPr="00C77F72">
        <w:rPr>
          <w:i/>
          <w:u w:val="single"/>
          <w:lang w:val="cs-CZ"/>
        </w:rPr>
        <w:t>odůvodnění:</w:t>
      </w:r>
      <w:r w:rsidRPr="00C77F72">
        <w:rPr>
          <w:i/>
          <w:lang w:val="cs-CZ"/>
        </w:rPr>
        <w:t xml:space="preserve"> </w:t>
      </w:r>
      <w:r w:rsidR="00AD46C9" w:rsidRPr="00C77F72">
        <w:rPr>
          <w:i/>
          <w:lang w:val="cs-CZ"/>
        </w:rPr>
        <w:t>území hl. města Prahy není regionem, na ně</w:t>
      </w:r>
      <w:r w:rsidR="0051270C">
        <w:rPr>
          <w:i/>
          <w:lang w:val="cs-CZ"/>
        </w:rPr>
        <w:t>j</w:t>
      </w:r>
      <w:r w:rsidR="00AD46C9" w:rsidRPr="00C77F72">
        <w:rPr>
          <w:i/>
          <w:lang w:val="cs-CZ"/>
        </w:rPr>
        <w:t>ž by se podpora státu vyplývající z uvedeného usnesení vlády vztahovala.</w:t>
      </w:r>
    </w:p>
    <w:p w:rsidR="00764F19" w:rsidRPr="00C77F72" w:rsidRDefault="00764F19" w:rsidP="00A13EBB">
      <w:pPr>
        <w:pStyle w:val="Odstavecseseznamem"/>
        <w:ind w:left="720"/>
        <w:jc w:val="both"/>
        <w:rPr>
          <w:highlight w:val="cyan"/>
          <w:lang w:val="cs-CZ"/>
        </w:rPr>
      </w:pPr>
    </w:p>
    <w:p w:rsidR="00764F19" w:rsidRPr="00C77F72" w:rsidRDefault="00764F19" w:rsidP="00A13EBB">
      <w:pPr>
        <w:pStyle w:val="Odstavecseseznamem"/>
        <w:ind w:left="720"/>
        <w:jc w:val="both"/>
        <w:rPr>
          <w:highlight w:val="cyan"/>
          <w:lang w:val="cs-CZ"/>
        </w:rPr>
      </w:pPr>
    </w:p>
    <w:p w:rsidR="00764F19" w:rsidRPr="00C77F72" w:rsidRDefault="00764F19" w:rsidP="00764F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C77F72">
        <w:rPr>
          <w:rFonts w:ascii="Times New Roman" w:eastAsia="Times New Roman" w:hAnsi="Times New Roman"/>
          <w:b/>
          <w:sz w:val="24"/>
          <w:szCs w:val="24"/>
          <w:lang w:eastAsia="cs-CZ"/>
        </w:rPr>
        <w:t>Výdaje, na které může být poskytnuta dotace</w:t>
      </w:r>
      <w:r w:rsidR="002B7C7E" w:rsidRPr="00C77F72">
        <w:rPr>
          <w:rFonts w:ascii="Times New Roman" w:eastAsia="Times New Roman" w:hAnsi="Times New Roman"/>
          <w:b/>
          <w:sz w:val="24"/>
          <w:szCs w:val="24"/>
          <w:lang w:eastAsia="cs-CZ"/>
        </w:rPr>
        <w:t>, a jejich limity</w:t>
      </w:r>
    </w:p>
    <w:p w:rsidR="00764F19" w:rsidRPr="00C77F72" w:rsidRDefault="00E62484" w:rsidP="00764F19">
      <w:pPr>
        <w:pStyle w:val="Odstavecseseznamem"/>
        <w:rPr>
          <w:b/>
          <w:highlight w:val="cyan"/>
          <w:lang w:val="cs-CZ"/>
        </w:rPr>
      </w:pPr>
      <w:r w:rsidRPr="00C77F72">
        <w:rPr>
          <w:b/>
          <w:highlight w:val="cyan"/>
          <w:lang w:val="cs-CZ"/>
        </w:rPr>
        <w:t xml:space="preserve"> </w:t>
      </w:r>
    </w:p>
    <w:p w:rsidR="002B7C7E" w:rsidRPr="00C77F72" w:rsidRDefault="002B7C7E" w:rsidP="002B7C7E">
      <w:pPr>
        <w:pStyle w:val="Odstavecseseznamem"/>
        <w:numPr>
          <w:ilvl w:val="0"/>
          <w:numId w:val="13"/>
        </w:numPr>
        <w:jc w:val="both"/>
        <w:rPr>
          <w:lang w:val="cs-CZ"/>
        </w:rPr>
      </w:pPr>
      <w:r w:rsidRPr="00C77F72">
        <w:rPr>
          <w:lang w:val="cs-CZ"/>
        </w:rPr>
        <w:t>umožnění pořízení dopravních prostředků - úprava/rozšíření výdajů, na které je možné poskytnout dotaci:</w:t>
      </w:r>
    </w:p>
    <w:p w:rsidR="002B7C7E" w:rsidRPr="00C77F72" w:rsidRDefault="002B7C7E" w:rsidP="00002B86">
      <w:pPr>
        <w:pStyle w:val="Odstavecseseznamem"/>
        <w:ind w:left="720"/>
        <w:jc w:val="both"/>
        <w:rPr>
          <w:lang w:val="cs-CZ"/>
        </w:rPr>
      </w:pPr>
      <w:r w:rsidRPr="00C77F72">
        <w:rPr>
          <w:lang w:val="cs-CZ"/>
        </w:rPr>
        <w:t xml:space="preserve">„investice do nové technologie </w:t>
      </w:r>
      <w:r w:rsidRPr="00C77F72">
        <w:rPr>
          <w:b/>
          <w:lang w:val="cs-CZ"/>
        </w:rPr>
        <w:t xml:space="preserve">(zařízení) </w:t>
      </w:r>
      <w:r w:rsidRPr="00C77F72">
        <w:rPr>
          <w:lang w:val="cs-CZ"/>
        </w:rPr>
        <w:t xml:space="preserve">potřebné k výrobě nových výrobků </w:t>
      </w:r>
      <w:r w:rsidRPr="00C77F72">
        <w:rPr>
          <w:b/>
          <w:lang w:val="cs-CZ"/>
        </w:rPr>
        <w:t xml:space="preserve">nebo zavedení nového postupu </w:t>
      </w:r>
      <w:r w:rsidRPr="00C77F72">
        <w:rPr>
          <w:lang w:val="cs-CZ"/>
        </w:rPr>
        <w:t>vycházející z inovací projektu</w:t>
      </w:r>
      <w:r w:rsidRPr="00C77F72">
        <w:rPr>
          <w:b/>
          <w:lang w:val="cs-CZ"/>
        </w:rPr>
        <w:t xml:space="preserve"> (v případě dopravních prostředků pouze dopravní prostředky nebo speciální kontejnery, používané pro přepravu potravin, schopné udržovat potraviny při vhodných teplotách a umožňující monitorování těchto teplot,</w:t>
      </w:r>
      <w:r w:rsidR="00002B86" w:rsidRPr="00C77F72">
        <w:rPr>
          <w:b/>
          <w:lang w:val="cs-CZ"/>
        </w:rPr>
        <w:t xml:space="preserve"> </w:t>
      </w:r>
      <w:r w:rsidRPr="00C77F72">
        <w:rPr>
          <w:b/>
          <w:bCs/>
          <w:lang w:val="cs-CZ"/>
        </w:rPr>
        <w:t>vyjma dopravních prostředků určených zejména pro osobní přepravu</w:t>
      </w:r>
      <w:r w:rsidRPr="00C77F72">
        <w:rPr>
          <w:lang w:val="cs-CZ"/>
        </w:rPr>
        <w:t>“</w:t>
      </w:r>
    </w:p>
    <w:p w:rsidR="00764F19" w:rsidRPr="00C77F72" w:rsidRDefault="002B7C7E" w:rsidP="002B7C7E">
      <w:pPr>
        <w:pStyle w:val="Odstavecseseznamem"/>
        <w:ind w:left="720"/>
        <w:jc w:val="both"/>
        <w:rPr>
          <w:i/>
          <w:lang w:val="cs-CZ"/>
        </w:rPr>
      </w:pPr>
      <w:r w:rsidRPr="00C77F72">
        <w:rPr>
          <w:i/>
          <w:u w:val="single"/>
          <w:lang w:val="cs-CZ"/>
        </w:rPr>
        <w:t>odůvodnění</w:t>
      </w:r>
      <w:r w:rsidRPr="00C77F72">
        <w:rPr>
          <w:i/>
          <w:lang w:val="cs-CZ"/>
        </w:rPr>
        <w:t>: s ohledem na nutnost dočerpat zbývající finanční prostředky v cíli Konkurenceschopnost budou rozšířeny výdaje, na které může být dotace poskytnuta.</w:t>
      </w:r>
    </w:p>
    <w:p w:rsidR="002B7C7E" w:rsidRPr="00C77F72" w:rsidRDefault="002B7C7E" w:rsidP="002B7C7E">
      <w:pPr>
        <w:pStyle w:val="Odstavecseseznamem"/>
        <w:ind w:left="720"/>
        <w:jc w:val="both"/>
        <w:rPr>
          <w:lang w:val="cs-CZ"/>
        </w:rPr>
      </w:pPr>
    </w:p>
    <w:p w:rsidR="002B7C7E" w:rsidRPr="002B7C7E" w:rsidRDefault="002B7C7E" w:rsidP="00002B86">
      <w:pPr>
        <w:pStyle w:val="Odstavecseseznamem"/>
        <w:numPr>
          <w:ilvl w:val="0"/>
          <w:numId w:val="13"/>
        </w:numPr>
        <w:jc w:val="both"/>
        <w:rPr>
          <w:lang w:val="cs-CZ"/>
        </w:rPr>
      </w:pPr>
      <w:r w:rsidRPr="002B7C7E">
        <w:rPr>
          <w:lang w:val="cs-CZ"/>
        </w:rPr>
        <w:t>doplnění</w:t>
      </w:r>
      <w:r w:rsidR="00002B86" w:rsidRPr="00C77F72">
        <w:rPr>
          <w:lang w:val="cs-CZ"/>
        </w:rPr>
        <w:t xml:space="preserve"> souvisejících</w:t>
      </w:r>
      <w:r w:rsidRPr="002B7C7E">
        <w:rPr>
          <w:lang w:val="cs-CZ"/>
        </w:rPr>
        <w:t xml:space="preserve"> limitů:</w:t>
      </w:r>
    </w:p>
    <w:p w:rsidR="002B7C7E" w:rsidRPr="002B7C7E" w:rsidRDefault="002B7C7E" w:rsidP="002B7C7E">
      <w:pPr>
        <w:tabs>
          <w:tab w:val="left" w:pos="138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6"/>
        <w:gridCol w:w="3454"/>
        <w:gridCol w:w="5236"/>
      </w:tblGrid>
      <w:tr w:rsidR="002B7C7E" w:rsidRPr="002B7C7E" w:rsidTr="00894FBB">
        <w:trPr>
          <w:trHeight w:val="473"/>
        </w:trPr>
        <w:tc>
          <w:tcPr>
            <w:tcW w:w="592" w:type="pct"/>
            <w:shd w:val="clear" w:color="auto" w:fill="F2F2F2"/>
            <w:vAlign w:val="center"/>
          </w:tcPr>
          <w:p w:rsidR="002B7C7E" w:rsidRPr="002B7C7E" w:rsidRDefault="002B7C7E" w:rsidP="002B7C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Kód</w:t>
            </w:r>
          </w:p>
        </w:tc>
        <w:tc>
          <w:tcPr>
            <w:tcW w:w="1752" w:type="pct"/>
            <w:shd w:val="clear" w:color="auto" w:fill="F2F2F2"/>
            <w:vAlign w:val="center"/>
          </w:tcPr>
          <w:p w:rsidR="002B7C7E" w:rsidRPr="002B7C7E" w:rsidRDefault="002B7C7E" w:rsidP="002B7C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Stručný popis</w:t>
            </w:r>
          </w:p>
        </w:tc>
        <w:tc>
          <w:tcPr>
            <w:tcW w:w="2656" w:type="pct"/>
            <w:shd w:val="clear" w:color="auto" w:fill="F2F2F2"/>
            <w:vAlign w:val="center"/>
          </w:tcPr>
          <w:p w:rsidR="002B7C7E" w:rsidRPr="002B7C7E" w:rsidRDefault="002B7C7E" w:rsidP="002B7C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Maximální výše výdaje</w:t>
            </w:r>
          </w:p>
        </w:tc>
      </w:tr>
      <w:tr w:rsidR="002B7C7E" w:rsidRPr="002B7C7E" w:rsidTr="00894FBB">
        <w:trPr>
          <w:trHeight w:val="567"/>
        </w:trPr>
        <w:tc>
          <w:tcPr>
            <w:tcW w:w="592" w:type="pct"/>
            <w:vAlign w:val="center"/>
          </w:tcPr>
          <w:p w:rsidR="002B7C7E" w:rsidRPr="002B7C7E" w:rsidRDefault="002B7C7E" w:rsidP="002B7C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005</w:t>
            </w:r>
          </w:p>
        </w:tc>
        <w:tc>
          <w:tcPr>
            <w:tcW w:w="1752" w:type="pct"/>
            <w:vAlign w:val="center"/>
          </w:tcPr>
          <w:p w:rsidR="002B7C7E" w:rsidRPr="002B7C7E" w:rsidRDefault="002B7C7E" w:rsidP="002B7C7E">
            <w:pPr>
              <w:widowControl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Investice do nové technologie potřebné k výrobě nových výrobků vycházejících z inovací projektu</w:t>
            </w: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, nebo k zavedení</w:t>
            </w:r>
            <w:r w:rsidRPr="002B7C7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inovovaného postupu</w:t>
            </w:r>
            <w:r w:rsidRPr="002B7C7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investice musí být ve vlastnictví příjemce dotace</w:t>
            </w:r>
          </w:p>
        </w:tc>
        <w:tc>
          <w:tcPr>
            <w:tcW w:w="2656" w:type="pct"/>
            <w:vAlign w:val="center"/>
          </w:tcPr>
          <w:p w:rsidR="002B7C7E" w:rsidRPr="002B7C7E" w:rsidRDefault="002B7C7E" w:rsidP="002B7C7E">
            <w:pPr>
              <w:numPr>
                <w:ilvl w:val="0"/>
                <w:numId w:val="16"/>
              </w:numPr>
              <w:spacing w:after="0" w:line="240" w:lineRule="auto"/>
              <w:ind w:left="31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dopravní prostředek, jehož největší přípustná hmotnost (vč. chladící/mrazící/klimatizační jednotky)</w:t>
            </w:r>
          </w:p>
          <w:p w:rsidR="002B7C7E" w:rsidRPr="002B7C7E" w:rsidRDefault="002B7C7E" w:rsidP="002B7C7E">
            <w:pPr>
              <w:spacing w:after="0" w:line="240" w:lineRule="auto"/>
              <w:ind w:left="31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nepřevyšuje 3,5 t – 700 tis. Kč</w:t>
            </w:r>
          </w:p>
          <w:p w:rsidR="002B7C7E" w:rsidRPr="002B7C7E" w:rsidRDefault="002B7C7E" w:rsidP="002B7C7E">
            <w:pPr>
              <w:spacing w:after="0" w:line="240" w:lineRule="auto"/>
              <w:ind w:left="31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je v rozmezí 3,5 – 12 t – 1,5 mil. Kč</w:t>
            </w:r>
          </w:p>
          <w:p w:rsidR="002B7C7E" w:rsidRPr="002B7C7E" w:rsidRDefault="002B7C7E" w:rsidP="002B7C7E">
            <w:pPr>
              <w:spacing w:after="0" w:line="240" w:lineRule="auto"/>
              <w:ind w:left="31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převyšuje 12 t – 2 mil. Kč</w:t>
            </w:r>
          </w:p>
          <w:p w:rsidR="002B7C7E" w:rsidRPr="002B7C7E" w:rsidRDefault="002B7C7E" w:rsidP="002B7C7E">
            <w:pPr>
              <w:numPr>
                <w:ilvl w:val="0"/>
                <w:numId w:val="16"/>
              </w:numPr>
              <w:spacing w:after="0" w:line="240" w:lineRule="auto"/>
              <w:ind w:left="31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chladící/klimatizační jednotka</w:t>
            </w:r>
          </w:p>
          <w:p w:rsidR="002B7C7E" w:rsidRPr="002B7C7E" w:rsidRDefault="002B7C7E" w:rsidP="002B7C7E">
            <w:pPr>
              <w:spacing w:after="0" w:line="240" w:lineRule="auto"/>
              <w:ind w:left="292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500 tis. Kč</w:t>
            </w:r>
          </w:p>
          <w:p w:rsidR="002B7C7E" w:rsidRPr="002B7C7E" w:rsidRDefault="002B7C7E" w:rsidP="002B7C7E">
            <w:pPr>
              <w:numPr>
                <w:ilvl w:val="0"/>
                <w:numId w:val="16"/>
              </w:numPr>
              <w:spacing w:after="0" w:line="240" w:lineRule="auto"/>
              <w:ind w:left="31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 xml:space="preserve">mrazící jednotka  </w:t>
            </w:r>
          </w:p>
          <w:p w:rsidR="002B7C7E" w:rsidRPr="002B7C7E" w:rsidRDefault="002B7C7E" w:rsidP="002B7C7E">
            <w:pPr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2B7C7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700 tis. Kč</w:t>
            </w:r>
          </w:p>
        </w:tc>
      </w:tr>
    </w:tbl>
    <w:p w:rsidR="002B7C7E" w:rsidRPr="002B7C7E" w:rsidRDefault="002B7C7E" w:rsidP="002B7C7E">
      <w:pPr>
        <w:tabs>
          <w:tab w:val="left" w:pos="138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2B7C7E" w:rsidRPr="002B7C7E" w:rsidRDefault="002B7C7E" w:rsidP="002B7C7E">
      <w:pPr>
        <w:tabs>
          <w:tab w:val="left" w:pos="138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cs-CZ"/>
        </w:rPr>
      </w:pPr>
      <w:r w:rsidRPr="002B7C7E">
        <w:rPr>
          <w:rFonts w:ascii="Times New Roman" w:eastAsia="Times New Roman" w:hAnsi="Times New Roman"/>
          <w:i/>
          <w:sz w:val="24"/>
          <w:szCs w:val="24"/>
          <w:u w:val="single"/>
          <w:lang w:eastAsia="cs-CZ"/>
        </w:rPr>
        <w:t>odůvodnění</w:t>
      </w:r>
      <w:r w:rsidRPr="002B7C7E">
        <w:rPr>
          <w:rFonts w:ascii="Times New Roman" w:eastAsia="Times New Roman" w:hAnsi="Times New Roman"/>
          <w:i/>
          <w:sz w:val="24"/>
          <w:szCs w:val="24"/>
          <w:lang w:eastAsia="cs-CZ"/>
        </w:rPr>
        <w:t>:</w:t>
      </w:r>
      <w:r w:rsidR="00C4301B" w:rsidRPr="00C77F72">
        <w:rPr>
          <w:rFonts w:ascii="Times New Roman" w:eastAsia="Times New Roman" w:hAnsi="Times New Roman"/>
          <w:i/>
          <w:sz w:val="24"/>
          <w:szCs w:val="24"/>
          <w:lang w:eastAsia="cs-CZ"/>
        </w:rPr>
        <w:t xml:space="preserve"> v</w:t>
      </w:r>
      <w:r w:rsidRPr="002B7C7E">
        <w:rPr>
          <w:rFonts w:ascii="Times New Roman" w:eastAsia="Times New Roman" w:hAnsi="Times New Roman"/>
          <w:i/>
          <w:sz w:val="24"/>
          <w:szCs w:val="24"/>
          <w:lang w:eastAsia="cs-CZ"/>
        </w:rPr>
        <w:t> návaznosti na uvedené rozšíření výdajů byly doplněny limity</w:t>
      </w:r>
      <w:r w:rsidR="00DD41F5">
        <w:rPr>
          <w:rFonts w:ascii="Times New Roman" w:eastAsia="Times New Roman" w:hAnsi="Times New Roman"/>
          <w:i/>
          <w:sz w:val="24"/>
          <w:szCs w:val="24"/>
          <w:lang w:eastAsia="cs-CZ"/>
        </w:rPr>
        <w:t xml:space="preserve"> schválené již v předchozím kole příjmu žádostí</w:t>
      </w:r>
      <w:r w:rsidRPr="002B7C7E">
        <w:rPr>
          <w:rFonts w:ascii="Times New Roman" w:eastAsia="Times New Roman" w:hAnsi="Times New Roman"/>
          <w:i/>
          <w:sz w:val="24"/>
          <w:szCs w:val="24"/>
          <w:lang w:eastAsia="cs-CZ"/>
        </w:rPr>
        <w:t>.</w:t>
      </w:r>
    </w:p>
    <w:p w:rsidR="002B7C7E" w:rsidRPr="00C77F72" w:rsidRDefault="002B7C7E" w:rsidP="002B7C7E">
      <w:pPr>
        <w:pStyle w:val="Odstavecseseznamem"/>
        <w:ind w:left="720"/>
        <w:jc w:val="both"/>
        <w:rPr>
          <w:i/>
          <w:lang w:val="cs-CZ"/>
        </w:rPr>
      </w:pPr>
    </w:p>
    <w:p w:rsidR="00084236" w:rsidRPr="00084236" w:rsidRDefault="00084236" w:rsidP="00084236">
      <w:pPr>
        <w:pStyle w:val="Odstavecseseznamem"/>
        <w:numPr>
          <w:ilvl w:val="0"/>
          <w:numId w:val="13"/>
        </w:numPr>
        <w:jc w:val="both"/>
        <w:rPr>
          <w:b/>
          <w:u w:val="single"/>
          <w:lang w:val="cs-CZ"/>
        </w:rPr>
      </w:pPr>
      <w:r w:rsidRPr="00084236">
        <w:rPr>
          <w:lang w:val="cs-CZ"/>
        </w:rPr>
        <w:t>zúžení výdajů, na které nemůže být poskytnuta dotace, resp. těch, které vymezovaly rozhraní mezi opatřením I.1.3 a I.1.1 Modernizace zemědělských podniků</w:t>
      </w:r>
    </w:p>
    <w:p w:rsidR="00084236" w:rsidRPr="00084236" w:rsidRDefault="00084236" w:rsidP="00084236">
      <w:pPr>
        <w:spacing w:after="4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084236">
        <w:rPr>
          <w:rFonts w:ascii="Times New Roman" w:eastAsia="Times New Roman" w:hAnsi="Times New Roman"/>
          <w:sz w:val="24"/>
          <w:szCs w:val="24"/>
          <w:lang w:eastAsia="cs-CZ"/>
        </w:rPr>
        <w:t>konkrétně:</w:t>
      </w:r>
    </w:p>
    <w:p w:rsidR="00084236" w:rsidRPr="00084236" w:rsidRDefault="00084236" w:rsidP="00084236">
      <w:pPr>
        <w:numPr>
          <w:ilvl w:val="0"/>
          <w:numId w:val="17"/>
        </w:numPr>
        <w:tabs>
          <w:tab w:val="num" w:pos="1418"/>
        </w:tabs>
        <w:spacing w:after="40" w:line="240" w:lineRule="auto"/>
        <w:ind w:left="1418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</w:pPr>
      <w:r w:rsidRPr="00084236">
        <w:rPr>
          <w:rFonts w:ascii="Times New Roman" w:eastAsia="Times New Roman" w:hAnsi="Times New Roman"/>
          <w:sz w:val="24"/>
          <w:szCs w:val="24"/>
          <w:lang w:eastAsia="cs-CZ"/>
        </w:rPr>
        <w:t>stavby/technologie určené ke skladování/zpracování produktů rostlinné výroby, pokud bezprostředně navazují na sklizeň před zpracováním (např. boxy na ovoce a zeleninu, zařízení sloužící k přepravě suroviny do zpracovatelského provozu, obilná sila a haly)</w:t>
      </w:r>
    </w:p>
    <w:p w:rsidR="00084236" w:rsidRPr="00084236" w:rsidRDefault="00084236" w:rsidP="00084236">
      <w:pPr>
        <w:numPr>
          <w:ilvl w:val="0"/>
          <w:numId w:val="17"/>
        </w:numPr>
        <w:tabs>
          <w:tab w:val="num" w:pos="1418"/>
        </w:tabs>
        <w:spacing w:after="40" w:line="240" w:lineRule="auto"/>
        <w:ind w:left="1418"/>
        <w:contextualSpacing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084236">
        <w:rPr>
          <w:rFonts w:ascii="Times New Roman" w:eastAsia="Times New Roman" w:hAnsi="Times New Roman"/>
          <w:sz w:val="24"/>
          <w:szCs w:val="24"/>
          <w:lang w:eastAsia="cs-CZ"/>
        </w:rPr>
        <w:t>technologie třídění, chlazení, značení a skladování vajec</w:t>
      </w:r>
    </w:p>
    <w:p w:rsidR="00084236" w:rsidRPr="00084236" w:rsidRDefault="00084236" w:rsidP="00084236">
      <w:pPr>
        <w:spacing w:after="40" w:line="240" w:lineRule="auto"/>
        <w:ind w:left="72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cs-CZ"/>
        </w:rPr>
      </w:pPr>
      <w:r w:rsidRPr="00084236">
        <w:rPr>
          <w:rFonts w:ascii="Times New Roman" w:eastAsia="Times New Roman" w:hAnsi="Times New Roman"/>
          <w:i/>
          <w:sz w:val="24"/>
          <w:szCs w:val="24"/>
          <w:u w:val="single"/>
          <w:lang w:eastAsia="cs-CZ"/>
        </w:rPr>
        <w:t xml:space="preserve">odůvodnění: </w:t>
      </w:r>
      <w:r w:rsidRPr="00C77F72">
        <w:rPr>
          <w:rFonts w:ascii="Times New Roman" w:eastAsia="Times New Roman" w:hAnsi="Times New Roman"/>
          <w:i/>
          <w:sz w:val="24"/>
          <w:szCs w:val="24"/>
          <w:u w:val="single"/>
          <w:lang w:eastAsia="cs-CZ"/>
        </w:rPr>
        <w:t>v</w:t>
      </w:r>
      <w:r w:rsidRPr="00084236">
        <w:rPr>
          <w:rFonts w:ascii="Times New Roman" w:eastAsia="Times New Roman" w:hAnsi="Times New Roman"/>
          <w:i/>
          <w:sz w:val="24"/>
          <w:szCs w:val="24"/>
          <w:lang w:eastAsia="cs-CZ"/>
        </w:rPr>
        <w:t>zhledem k určení místa realizace projektů pouze na území hl. města Prahy je rozhraní zbytečné a mohlo by způsobit přílišné administrativní omezení předkládaných projektů oproti potřebám praxe. V konečném důsledku by pak mohlo ohrozit plné čerpání rozpočtu opatření.</w:t>
      </w:r>
    </w:p>
    <w:p w:rsidR="00084236" w:rsidRPr="00084236" w:rsidRDefault="00084236" w:rsidP="00084236">
      <w:pPr>
        <w:tabs>
          <w:tab w:val="left" w:pos="1380"/>
        </w:tabs>
        <w:spacing w:after="40" w:line="240" w:lineRule="auto"/>
        <w:ind w:left="360"/>
        <w:contextualSpacing/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</w:pPr>
    </w:p>
    <w:p w:rsidR="00062B57" w:rsidRPr="00062B57" w:rsidRDefault="00062B57" w:rsidP="00084236">
      <w:pPr>
        <w:numPr>
          <w:ilvl w:val="0"/>
          <w:numId w:val="17"/>
        </w:numPr>
        <w:tabs>
          <w:tab w:val="num" w:pos="1418"/>
        </w:tabs>
        <w:spacing w:after="40" w:line="240" w:lineRule="auto"/>
        <w:ind w:left="1418"/>
        <w:contextualSpacing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062B57">
        <w:rPr>
          <w:rFonts w:ascii="Times New Roman" w:eastAsia="Times New Roman" w:hAnsi="Times New Roman"/>
          <w:sz w:val="24"/>
          <w:szCs w:val="24"/>
          <w:lang w:eastAsia="cs-CZ"/>
        </w:rPr>
        <w:t>nákup silničních vozidel</w:t>
      </w:r>
    </w:p>
    <w:p w:rsidR="00084236" w:rsidRPr="00084236" w:rsidRDefault="00084236" w:rsidP="00084236">
      <w:pPr>
        <w:numPr>
          <w:ilvl w:val="0"/>
          <w:numId w:val="17"/>
        </w:numPr>
        <w:tabs>
          <w:tab w:val="num" w:pos="1418"/>
        </w:tabs>
        <w:spacing w:after="40" w:line="240" w:lineRule="auto"/>
        <w:ind w:left="1418"/>
        <w:contextualSpacing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084236">
        <w:rPr>
          <w:rFonts w:ascii="Times New Roman" w:eastAsia="Times New Roman" w:hAnsi="Times New Roman"/>
          <w:sz w:val="24"/>
          <w:szCs w:val="24"/>
          <w:lang w:eastAsia="cs-CZ"/>
        </w:rPr>
        <w:t>intervenční sklady, logistická centra</w:t>
      </w:r>
    </w:p>
    <w:p w:rsidR="00084236" w:rsidRPr="00084236" w:rsidRDefault="00084236" w:rsidP="00084236">
      <w:pPr>
        <w:spacing w:after="40" w:line="240" w:lineRule="auto"/>
        <w:ind w:left="72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cs-CZ"/>
        </w:rPr>
      </w:pPr>
      <w:r w:rsidRPr="00084236">
        <w:rPr>
          <w:rFonts w:ascii="Times New Roman" w:eastAsia="Times New Roman" w:hAnsi="Times New Roman"/>
          <w:i/>
          <w:sz w:val="24"/>
          <w:szCs w:val="24"/>
          <w:u w:val="single"/>
          <w:lang w:eastAsia="cs-CZ"/>
        </w:rPr>
        <w:t xml:space="preserve">odůvodnění: </w:t>
      </w:r>
      <w:r w:rsidRPr="00C77F72">
        <w:rPr>
          <w:rFonts w:ascii="Times New Roman" w:eastAsia="Times New Roman" w:hAnsi="Times New Roman"/>
          <w:i/>
          <w:sz w:val="24"/>
          <w:szCs w:val="24"/>
          <w:lang w:eastAsia="cs-CZ"/>
        </w:rPr>
        <w:t>r</w:t>
      </w:r>
      <w:r w:rsidRPr="00084236">
        <w:rPr>
          <w:rFonts w:ascii="Times New Roman" w:eastAsia="Times New Roman" w:hAnsi="Times New Roman"/>
          <w:i/>
          <w:sz w:val="24"/>
          <w:szCs w:val="24"/>
          <w:lang w:eastAsia="cs-CZ"/>
        </w:rPr>
        <w:t>ozšíření rozsahu opatření s ohledem na přizpůsobení opatření potřebám praxe (např. inovace logistiky).</w:t>
      </w:r>
    </w:p>
    <w:p w:rsidR="00084236" w:rsidRPr="00C77F72" w:rsidRDefault="00084236" w:rsidP="002B7C7E">
      <w:pPr>
        <w:pStyle w:val="Odstavecseseznamem"/>
        <w:ind w:left="720"/>
        <w:jc w:val="both"/>
        <w:rPr>
          <w:lang w:val="cs-CZ"/>
        </w:rPr>
      </w:pPr>
    </w:p>
    <w:sectPr w:rsidR="00084236" w:rsidRPr="00C77F72" w:rsidSect="00D75E29">
      <w:headerReference w:type="default" r:id="rId7"/>
      <w:footerReference w:type="default" r:id="rId8"/>
      <w:pgSz w:w="11906" w:h="16838"/>
      <w:pgMar w:top="1417" w:right="849" w:bottom="1417" w:left="1417" w:header="708" w:footer="2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D50" w:rsidRDefault="00FB6D50" w:rsidP="00226C2A">
      <w:pPr>
        <w:spacing w:after="0" w:line="240" w:lineRule="auto"/>
      </w:pPr>
      <w:r>
        <w:separator/>
      </w:r>
    </w:p>
  </w:endnote>
  <w:endnote w:type="continuationSeparator" w:id="0">
    <w:p w:rsidR="00FB6D50" w:rsidRDefault="00FB6D50" w:rsidP="00226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69626"/>
      <w:docPartObj>
        <w:docPartGallery w:val="Page Numbers (Bottom of Page)"/>
        <w:docPartUnique/>
      </w:docPartObj>
    </w:sdtPr>
    <w:sdtContent>
      <w:p w:rsidR="00D75E29" w:rsidRDefault="00BE5677">
        <w:pPr>
          <w:pStyle w:val="Zpat"/>
          <w:jc w:val="center"/>
        </w:pPr>
        <w:r w:rsidRPr="00D75E29">
          <w:rPr>
            <w:rFonts w:ascii="Times New Roman" w:hAnsi="Times New Roman"/>
            <w:sz w:val="20"/>
          </w:rPr>
          <w:fldChar w:fldCharType="begin"/>
        </w:r>
        <w:r w:rsidR="00D75E29" w:rsidRPr="00D75E29">
          <w:rPr>
            <w:rFonts w:ascii="Times New Roman" w:hAnsi="Times New Roman"/>
            <w:sz w:val="20"/>
          </w:rPr>
          <w:instrText xml:space="preserve"> PAGE   \* MERGEFORMAT </w:instrText>
        </w:r>
        <w:r w:rsidRPr="00D75E29">
          <w:rPr>
            <w:rFonts w:ascii="Times New Roman" w:hAnsi="Times New Roman"/>
            <w:sz w:val="20"/>
          </w:rPr>
          <w:fldChar w:fldCharType="separate"/>
        </w:r>
        <w:r w:rsidR="00FF0D20">
          <w:rPr>
            <w:rFonts w:ascii="Times New Roman" w:hAnsi="Times New Roman"/>
            <w:noProof/>
            <w:sz w:val="20"/>
          </w:rPr>
          <w:t>1</w:t>
        </w:r>
        <w:r w:rsidRPr="00D75E29">
          <w:rPr>
            <w:rFonts w:ascii="Times New Roman" w:hAnsi="Times New Roman"/>
            <w:sz w:val="20"/>
          </w:rPr>
          <w:fldChar w:fldCharType="end"/>
        </w:r>
      </w:p>
    </w:sdtContent>
  </w:sdt>
  <w:p w:rsidR="00D75E29" w:rsidRDefault="00D75E2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D50" w:rsidRDefault="00FB6D50" w:rsidP="00226C2A">
      <w:pPr>
        <w:spacing w:after="0" w:line="240" w:lineRule="auto"/>
      </w:pPr>
      <w:r>
        <w:separator/>
      </w:r>
    </w:p>
  </w:footnote>
  <w:footnote w:type="continuationSeparator" w:id="0">
    <w:p w:rsidR="00FB6D50" w:rsidRDefault="00FB6D50" w:rsidP="00226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10" w:rsidRPr="00964D10" w:rsidRDefault="00964D10" w:rsidP="00964D10">
    <w:pPr>
      <w:rPr>
        <w:rFonts w:ascii="Times New Roman" w:hAnsi="Times New Roman"/>
        <w:b/>
        <w:sz w:val="20"/>
      </w:rPr>
    </w:pPr>
    <w:r w:rsidRPr="00964D10">
      <w:rPr>
        <w:rFonts w:ascii="Times New Roman" w:hAnsi="Times New Roman"/>
        <w:sz w:val="20"/>
      </w:rPr>
      <w:t xml:space="preserve">15. zasedání MV PRV 6. 11. 2013 – </w:t>
    </w:r>
    <w:r>
      <w:rPr>
        <w:rFonts w:ascii="Times New Roman" w:hAnsi="Times New Roman"/>
        <w:b/>
        <w:sz w:val="20"/>
      </w:rPr>
      <w:t>b</w:t>
    </w:r>
    <w:r w:rsidRPr="00964D10">
      <w:rPr>
        <w:rFonts w:ascii="Times New Roman" w:hAnsi="Times New Roman"/>
        <w:b/>
        <w:sz w:val="20"/>
      </w:rPr>
      <w:t xml:space="preserve">od 5) </w:t>
    </w:r>
    <w:r>
      <w:rPr>
        <w:rFonts w:ascii="Times New Roman" w:hAnsi="Times New Roman"/>
        <w:b/>
        <w:sz w:val="20"/>
      </w:rPr>
      <w:t>Závěry jednání Pracovní skupiny</w:t>
    </w:r>
    <w:r w:rsidRPr="00964D10">
      <w:rPr>
        <w:rFonts w:ascii="Times New Roman" w:hAnsi="Times New Roman"/>
        <w:b/>
        <w:sz w:val="20"/>
      </w:rPr>
      <w:t xml:space="preserve"> pro podopatření I.1.3.2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8CA"/>
    <w:multiLevelType w:val="hybridMultilevel"/>
    <w:tmpl w:val="982083A6"/>
    <w:lvl w:ilvl="0" w:tplc="032617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3F9"/>
    <w:multiLevelType w:val="hybridMultilevel"/>
    <w:tmpl w:val="64241520"/>
    <w:lvl w:ilvl="0" w:tplc="73921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D4C6D"/>
    <w:multiLevelType w:val="hybridMultilevel"/>
    <w:tmpl w:val="5B2E6CA8"/>
    <w:lvl w:ilvl="0" w:tplc="73921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25A1B"/>
    <w:multiLevelType w:val="hybridMultilevel"/>
    <w:tmpl w:val="EF92776A"/>
    <w:lvl w:ilvl="0" w:tplc="653AE85E">
      <w:start w:val="3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>
    <w:nsid w:val="235B1F4C"/>
    <w:multiLevelType w:val="hybridMultilevel"/>
    <w:tmpl w:val="F88CBAEA"/>
    <w:lvl w:ilvl="0" w:tplc="38046B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D14CF3"/>
    <w:multiLevelType w:val="hybridMultilevel"/>
    <w:tmpl w:val="820C7D4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618E8"/>
    <w:multiLevelType w:val="hybridMultilevel"/>
    <w:tmpl w:val="DDAEF8AC"/>
    <w:lvl w:ilvl="0" w:tplc="04050011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>
    <w:nsid w:val="2E5A6EA3"/>
    <w:multiLevelType w:val="hybridMultilevel"/>
    <w:tmpl w:val="4BD459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B63B2"/>
    <w:multiLevelType w:val="hybridMultilevel"/>
    <w:tmpl w:val="F6604A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A7C88"/>
    <w:multiLevelType w:val="hybridMultilevel"/>
    <w:tmpl w:val="7C08A7B0"/>
    <w:lvl w:ilvl="0" w:tplc="78D62A9C"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74B3051"/>
    <w:multiLevelType w:val="hybridMultilevel"/>
    <w:tmpl w:val="B04854F6"/>
    <w:lvl w:ilvl="0" w:tplc="0BD8AD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2B67FC"/>
    <w:multiLevelType w:val="hybridMultilevel"/>
    <w:tmpl w:val="15B28A82"/>
    <w:lvl w:ilvl="0" w:tplc="1F1A6CF6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4"/>
      </w:rPr>
    </w:lvl>
    <w:lvl w:ilvl="1" w:tplc="E66685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6E44108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521AA1"/>
    <w:multiLevelType w:val="hybridMultilevel"/>
    <w:tmpl w:val="BD3054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BD6C9B"/>
    <w:multiLevelType w:val="hybridMultilevel"/>
    <w:tmpl w:val="91F62348"/>
    <w:lvl w:ilvl="0" w:tplc="78D62A9C"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B5E3F77"/>
    <w:multiLevelType w:val="hybridMultilevel"/>
    <w:tmpl w:val="068CA4D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E4C3A22"/>
    <w:multiLevelType w:val="hybridMultilevel"/>
    <w:tmpl w:val="D188F12E"/>
    <w:lvl w:ilvl="0" w:tplc="032617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373CF"/>
    <w:multiLevelType w:val="hybridMultilevel"/>
    <w:tmpl w:val="1DD84FFE"/>
    <w:lvl w:ilvl="0" w:tplc="739215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 w:numId="9">
    <w:abstractNumId w:val="4"/>
  </w:num>
  <w:num w:numId="10">
    <w:abstractNumId w:val="16"/>
  </w:num>
  <w:num w:numId="11">
    <w:abstractNumId w:val="2"/>
  </w:num>
  <w:num w:numId="12">
    <w:abstractNumId w:val="12"/>
  </w:num>
  <w:num w:numId="13">
    <w:abstractNumId w:val="5"/>
  </w:num>
  <w:num w:numId="14">
    <w:abstractNumId w:val="14"/>
  </w:num>
  <w:num w:numId="15">
    <w:abstractNumId w:val="3"/>
  </w:num>
  <w:num w:numId="16">
    <w:abstractNumId w:val="8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96B"/>
    <w:rsid w:val="00002B86"/>
    <w:rsid w:val="00010A60"/>
    <w:rsid w:val="00062B57"/>
    <w:rsid w:val="00084236"/>
    <w:rsid w:val="000F4F34"/>
    <w:rsid w:val="00152428"/>
    <w:rsid w:val="001E2F7C"/>
    <w:rsid w:val="001E62FF"/>
    <w:rsid w:val="00226C2A"/>
    <w:rsid w:val="002629DC"/>
    <w:rsid w:val="002650C9"/>
    <w:rsid w:val="00280A8D"/>
    <w:rsid w:val="002A3DCB"/>
    <w:rsid w:val="002B28EB"/>
    <w:rsid w:val="002B7C7E"/>
    <w:rsid w:val="00302047"/>
    <w:rsid w:val="00305B0C"/>
    <w:rsid w:val="003447FC"/>
    <w:rsid w:val="0036626D"/>
    <w:rsid w:val="00391530"/>
    <w:rsid w:val="00413921"/>
    <w:rsid w:val="00457ED1"/>
    <w:rsid w:val="004D6DD2"/>
    <w:rsid w:val="004F0A9A"/>
    <w:rsid w:val="0051270C"/>
    <w:rsid w:val="00534CEC"/>
    <w:rsid w:val="0057374B"/>
    <w:rsid w:val="00573DEB"/>
    <w:rsid w:val="00586A1B"/>
    <w:rsid w:val="00597668"/>
    <w:rsid w:val="00630CA4"/>
    <w:rsid w:val="006611A6"/>
    <w:rsid w:val="006914F1"/>
    <w:rsid w:val="006C21DA"/>
    <w:rsid w:val="0070098F"/>
    <w:rsid w:val="00717B3C"/>
    <w:rsid w:val="00723896"/>
    <w:rsid w:val="0072551C"/>
    <w:rsid w:val="00727C96"/>
    <w:rsid w:val="0073063D"/>
    <w:rsid w:val="0073493F"/>
    <w:rsid w:val="00756AD7"/>
    <w:rsid w:val="00764F19"/>
    <w:rsid w:val="00780A17"/>
    <w:rsid w:val="007925D1"/>
    <w:rsid w:val="007E402F"/>
    <w:rsid w:val="007E452C"/>
    <w:rsid w:val="007F68EB"/>
    <w:rsid w:val="008101EA"/>
    <w:rsid w:val="0088458A"/>
    <w:rsid w:val="00890DFE"/>
    <w:rsid w:val="00894FBB"/>
    <w:rsid w:val="00932EDD"/>
    <w:rsid w:val="00940E2D"/>
    <w:rsid w:val="0095296B"/>
    <w:rsid w:val="00964D10"/>
    <w:rsid w:val="009F0D7A"/>
    <w:rsid w:val="00A13EBB"/>
    <w:rsid w:val="00A22FFE"/>
    <w:rsid w:val="00A72140"/>
    <w:rsid w:val="00AD46C9"/>
    <w:rsid w:val="00B253E8"/>
    <w:rsid w:val="00B348E7"/>
    <w:rsid w:val="00B44CFE"/>
    <w:rsid w:val="00BE0036"/>
    <w:rsid w:val="00BE5677"/>
    <w:rsid w:val="00C30BFC"/>
    <w:rsid w:val="00C4301B"/>
    <w:rsid w:val="00C72757"/>
    <w:rsid w:val="00C77F72"/>
    <w:rsid w:val="00C93A8A"/>
    <w:rsid w:val="00CF15D3"/>
    <w:rsid w:val="00D75E29"/>
    <w:rsid w:val="00DD41F5"/>
    <w:rsid w:val="00DE2294"/>
    <w:rsid w:val="00DE662D"/>
    <w:rsid w:val="00E610F6"/>
    <w:rsid w:val="00E62484"/>
    <w:rsid w:val="00E842A1"/>
    <w:rsid w:val="00E8449A"/>
    <w:rsid w:val="00EA7893"/>
    <w:rsid w:val="00EC17AE"/>
    <w:rsid w:val="00EE285E"/>
    <w:rsid w:val="00F039BB"/>
    <w:rsid w:val="00F81402"/>
    <w:rsid w:val="00F95C73"/>
    <w:rsid w:val="00FB6D50"/>
    <w:rsid w:val="00FF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0A17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95296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6626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296B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99"/>
    <w:qFormat/>
    <w:rsid w:val="0095296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n-US" w:eastAsia="cs-CZ"/>
    </w:rPr>
  </w:style>
  <w:style w:type="paragraph" w:styleId="Textvysvtlivek">
    <w:name w:val="endnote text"/>
    <w:basedOn w:val="Normln"/>
    <w:link w:val="TextvysvtlivekChar"/>
    <w:rsid w:val="00226C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rsid w:val="00226C2A"/>
    <w:rPr>
      <w:rFonts w:ascii="Times New Roman" w:eastAsia="Times New Roman" w:hAnsi="Times New Roman"/>
    </w:rPr>
  </w:style>
  <w:style w:type="character" w:styleId="Odkaznavysvtlivky">
    <w:name w:val="endnote reference"/>
    <w:basedOn w:val="Standardnpsmoodstavce"/>
    <w:rsid w:val="00226C2A"/>
    <w:rPr>
      <w:vertAlign w:val="superscript"/>
    </w:rPr>
  </w:style>
  <w:style w:type="paragraph" w:customStyle="1" w:styleId="Zkladntext21">
    <w:name w:val="Základní text 21"/>
    <w:basedOn w:val="Normln"/>
    <w:rsid w:val="00226C2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36626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62FF"/>
    <w:rPr>
      <w:rFonts w:ascii="Tahoma" w:hAnsi="Tahoma" w:cs="Tahoma"/>
      <w:sz w:val="16"/>
      <w:szCs w:val="16"/>
      <w:lang w:eastAsia="en-US"/>
    </w:rPr>
  </w:style>
  <w:style w:type="paragraph" w:styleId="Zhlav">
    <w:name w:val="header"/>
    <w:basedOn w:val="Normln"/>
    <w:link w:val="ZhlavChar"/>
    <w:unhideWhenUsed/>
    <w:rsid w:val="00964D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64D10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64D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64D1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997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Hrdlickova Anna Ing.</dc:creator>
  <cp:keywords/>
  <dc:description/>
  <cp:lastModifiedBy>Maruška</cp:lastModifiedBy>
  <cp:revision>4</cp:revision>
  <cp:lastPrinted>2013-10-29T13:45:00Z</cp:lastPrinted>
  <dcterms:created xsi:type="dcterms:W3CDTF">2013-10-30T14:24:00Z</dcterms:created>
  <dcterms:modified xsi:type="dcterms:W3CDTF">2013-10-31T06:00:00Z</dcterms:modified>
</cp:coreProperties>
</file>